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7E4B1F" w14:textId="77777777" w:rsidR="00F7729E" w:rsidRDefault="00F7729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5DBD82F4" w14:textId="3977ED41" w:rsidR="00F7729E" w:rsidRDefault="00AE67FF" w:rsidP="00CA2DFC">
      <w:pPr>
        <w:spacing w:after="0" w:line="240" w:lineRule="auto"/>
        <w:ind w:left="426" w:right="566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0" w:name="bookmark=id.gjdgxs" w:colFirst="0" w:colLast="0"/>
      <w:bookmarkEnd w:id="0"/>
      <w:proofErr w:type="spellStart"/>
      <w:r w:rsidRPr="00AE67FF">
        <w:rPr>
          <w:rFonts w:ascii="Times New Roman" w:eastAsia="Times New Roman" w:hAnsi="Times New Roman" w:cs="Times New Roman"/>
          <w:b/>
          <w:sz w:val="26"/>
          <w:szCs w:val="26"/>
        </w:rPr>
        <w:t>Rangkap</w:t>
      </w:r>
      <w:proofErr w:type="spellEnd"/>
      <w:r w:rsidRPr="00AE67F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AE67FF">
        <w:rPr>
          <w:rFonts w:ascii="Times New Roman" w:eastAsia="Times New Roman" w:hAnsi="Times New Roman" w:cs="Times New Roman"/>
          <w:b/>
          <w:sz w:val="26"/>
          <w:szCs w:val="26"/>
        </w:rPr>
        <w:t>Jabatan</w:t>
      </w:r>
      <w:proofErr w:type="spellEnd"/>
      <w:r w:rsidRPr="00AE67F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AE67FF">
        <w:rPr>
          <w:rFonts w:ascii="Times New Roman" w:eastAsia="Times New Roman" w:hAnsi="Times New Roman" w:cs="Times New Roman"/>
          <w:b/>
          <w:sz w:val="26"/>
          <w:szCs w:val="26"/>
        </w:rPr>
        <w:t>Anggota</w:t>
      </w:r>
      <w:proofErr w:type="spellEnd"/>
      <w:r w:rsidRPr="00AE67F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AE67FF">
        <w:rPr>
          <w:rFonts w:ascii="Times New Roman" w:eastAsia="Times New Roman" w:hAnsi="Times New Roman" w:cs="Times New Roman"/>
          <w:b/>
          <w:sz w:val="26"/>
          <w:szCs w:val="26"/>
        </w:rPr>
        <w:t>Kepolisian</w:t>
      </w:r>
      <w:proofErr w:type="spellEnd"/>
      <w:r w:rsidRPr="00AE67FF">
        <w:rPr>
          <w:rFonts w:ascii="Times New Roman" w:eastAsia="Times New Roman" w:hAnsi="Times New Roman" w:cs="Times New Roman"/>
          <w:b/>
          <w:sz w:val="26"/>
          <w:szCs w:val="26"/>
        </w:rPr>
        <w:t xml:space="preserve"> Republik Indonesia (</w:t>
      </w:r>
      <w:proofErr w:type="spellStart"/>
      <w:r w:rsidRPr="00AE67FF">
        <w:rPr>
          <w:rFonts w:ascii="Times New Roman" w:eastAsia="Times New Roman" w:hAnsi="Times New Roman" w:cs="Times New Roman"/>
          <w:b/>
          <w:sz w:val="26"/>
          <w:szCs w:val="26"/>
        </w:rPr>
        <w:t>Tinjauan</w:t>
      </w:r>
      <w:proofErr w:type="spellEnd"/>
      <w:r w:rsidRPr="00AE67F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AE67FF">
        <w:rPr>
          <w:rFonts w:ascii="Times New Roman" w:eastAsia="Times New Roman" w:hAnsi="Times New Roman" w:cs="Times New Roman"/>
          <w:b/>
          <w:sz w:val="26"/>
          <w:szCs w:val="26"/>
        </w:rPr>
        <w:t>Yuridis</w:t>
      </w:r>
      <w:proofErr w:type="spellEnd"/>
      <w:r w:rsidRPr="00AE67FF">
        <w:rPr>
          <w:rFonts w:ascii="Times New Roman" w:eastAsia="Times New Roman" w:hAnsi="Times New Roman" w:cs="Times New Roman"/>
          <w:b/>
          <w:sz w:val="26"/>
          <w:szCs w:val="26"/>
        </w:rPr>
        <w:t xml:space="preserve"> Kepatuhan dan </w:t>
      </w:r>
      <w:proofErr w:type="spellStart"/>
      <w:r w:rsidRPr="00AE67FF">
        <w:rPr>
          <w:rFonts w:ascii="Times New Roman" w:eastAsia="Times New Roman" w:hAnsi="Times New Roman" w:cs="Times New Roman"/>
          <w:b/>
          <w:sz w:val="26"/>
          <w:szCs w:val="26"/>
        </w:rPr>
        <w:t>Profesionalitas</w:t>
      </w:r>
      <w:proofErr w:type="spellEnd"/>
      <w:r w:rsidRPr="00AE67F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AE67FF">
        <w:rPr>
          <w:rFonts w:ascii="Times New Roman" w:eastAsia="Times New Roman" w:hAnsi="Times New Roman" w:cs="Times New Roman"/>
          <w:b/>
          <w:sz w:val="26"/>
          <w:szCs w:val="26"/>
        </w:rPr>
        <w:t>Kepolisian</w:t>
      </w:r>
      <w:proofErr w:type="spellEnd"/>
      <w:r w:rsidRPr="00AE67FF">
        <w:rPr>
          <w:rFonts w:ascii="Times New Roman" w:eastAsia="Times New Roman" w:hAnsi="Times New Roman" w:cs="Times New Roman"/>
          <w:b/>
          <w:sz w:val="26"/>
          <w:szCs w:val="26"/>
        </w:rPr>
        <w:t xml:space="preserve"> Pasca </w:t>
      </w:r>
      <w:proofErr w:type="spellStart"/>
      <w:r w:rsidRPr="00AE67FF">
        <w:rPr>
          <w:rFonts w:ascii="Times New Roman" w:eastAsia="Times New Roman" w:hAnsi="Times New Roman" w:cs="Times New Roman"/>
          <w:b/>
          <w:sz w:val="26"/>
          <w:szCs w:val="26"/>
        </w:rPr>
        <w:t>Putusan</w:t>
      </w:r>
      <w:proofErr w:type="spellEnd"/>
      <w:r w:rsidRPr="00AE67F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AE67FF">
        <w:rPr>
          <w:rFonts w:ascii="Times New Roman" w:eastAsia="Times New Roman" w:hAnsi="Times New Roman" w:cs="Times New Roman"/>
          <w:b/>
          <w:sz w:val="26"/>
          <w:szCs w:val="26"/>
        </w:rPr>
        <w:t>Mahkamah</w:t>
      </w:r>
      <w:proofErr w:type="spellEnd"/>
      <w:r w:rsidRPr="00AE67F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AE67FF">
        <w:rPr>
          <w:rFonts w:ascii="Times New Roman" w:eastAsia="Times New Roman" w:hAnsi="Times New Roman" w:cs="Times New Roman"/>
          <w:b/>
          <w:sz w:val="26"/>
          <w:szCs w:val="26"/>
        </w:rPr>
        <w:t>Konstitusi</w:t>
      </w:r>
      <w:proofErr w:type="spellEnd"/>
      <w:r w:rsidRPr="00AE67F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AE67FF">
        <w:rPr>
          <w:rFonts w:ascii="Times New Roman" w:eastAsia="Times New Roman" w:hAnsi="Times New Roman" w:cs="Times New Roman"/>
          <w:b/>
          <w:sz w:val="26"/>
          <w:szCs w:val="26"/>
        </w:rPr>
        <w:t>Nomor</w:t>
      </w:r>
      <w:proofErr w:type="spellEnd"/>
      <w:r w:rsidRPr="00AE67FF">
        <w:rPr>
          <w:rFonts w:ascii="Times New Roman" w:eastAsia="Times New Roman" w:hAnsi="Times New Roman" w:cs="Times New Roman"/>
          <w:b/>
          <w:sz w:val="26"/>
          <w:szCs w:val="26"/>
        </w:rPr>
        <w:t xml:space="preserve"> 114/PUU-XXIII/2025)</w:t>
      </w:r>
      <w:r w:rsidR="00CA2DF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14:paraId="4A55A454" w14:textId="77777777" w:rsidR="00F7729E" w:rsidRDefault="00000000">
      <w:pPr>
        <w:spacing w:after="0" w:line="480" w:lineRule="auto"/>
        <w:ind w:right="566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14:paraId="69A45E47" w14:textId="2B472E06" w:rsidR="00CA2DFC" w:rsidRPr="00CA2DFC" w:rsidRDefault="00AE67FF" w:rsidP="00CA2DFC">
      <w:pPr>
        <w:spacing w:after="0" w:line="240" w:lineRule="auto"/>
        <w:jc w:val="center"/>
        <w:rPr>
          <w:rFonts w:ascii="Times New Roman" w:hAnsi="Times New Roman" w:cs="Times New Roman"/>
          <w:vertAlign w:val="superscript"/>
          <w:lang w:val="id-ID"/>
        </w:rPr>
      </w:pPr>
      <w:bookmarkStart w:id="1" w:name="bookmark=id.30j0zll" w:colFirst="0" w:colLast="0"/>
      <w:bookmarkEnd w:id="1"/>
      <w:r>
        <w:rPr>
          <w:rFonts w:ascii="Times New Roman" w:hAnsi="Times New Roman" w:cs="Times New Roman"/>
          <w:lang w:val="id-ID"/>
        </w:rPr>
        <w:t>Suheflihusnaini Ashady</w:t>
      </w:r>
      <w:r w:rsidR="00CA2DFC" w:rsidRPr="00CA2DFC">
        <w:rPr>
          <w:rFonts w:ascii="Times New Roman" w:hAnsi="Times New Roman" w:cs="Times New Roman"/>
          <w:vertAlign w:val="superscript"/>
          <w:lang w:val="id-ID"/>
        </w:rPr>
        <w:t>1)</w:t>
      </w:r>
      <w:r w:rsidR="00CA2DFC">
        <w:rPr>
          <w:rFonts w:ascii="Times New Roman" w:hAnsi="Times New Roman" w:cs="Times New Roman"/>
          <w:vertAlign w:val="superscript"/>
          <w:lang w:val="id-ID"/>
        </w:rPr>
        <w:t xml:space="preserve">, </w:t>
      </w:r>
      <w:r>
        <w:rPr>
          <w:rFonts w:ascii="Times New Roman" w:hAnsi="Times New Roman" w:cs="Times New Roman"/>
          <w:lang w:val="id-ID"/>
        </w:rPr>
        <w:t>Aryadi Almau Dudy</w:t>
      </w:r>
      <w:r w:rsidR="00CA2DFC" w:rsidRPr="00CA2DFC">
        <w:rPr>
          <w:rFonts w:ascii="Times New Roman" w:hAnsi="Times New Roman" w:cs="Times New Roman"/>
          <w:vertAlign w:val="superscript"/>
          <w:lang w:val="id-ID"/>
        </w:rPr>
        <w:t xml:space="preserve">2) </w:t>
      </w:r>
    </w:p>
    <w:p w14:paraId="61C1B35D" w14:textId="63DDA9E8" w:rsidR="00CA2DFC" w:rsidRPr="00CA2DFC" w:rsidRDefault="00CA2DFC" w:rsidP="00CA2DFC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  <w:lang w:val="id-ID"/>
        </w:rPr>
      </w:pPr>
      <w:r w:rsidRPr="00CA2DFC">
        <w:rPr>
          <w:rFonts w:ascii="Times New Roman" w:hAnsi="Times New Roman" w:cs="Times New Roman"/>
          <w:sz w:val="18"/>
          <w:szCs w:val="18"/>
          <w:vertAlign w:val="superscript"/>
        </w:rPr>
        <w:t>1)</w:t>
      </w:r>
      <w:r w:rsidRPr="00CA2DFC">
        <w:rPr>
          <w:rFonts w:ascii="Times New Roman" w:hAnsi="Times New Roman" w:cs="Times New Roman"/>
          <w:sz w:val="18"/>
          <w:szCs w:val="18"/>
        </w:rPr>
        <w:t xml:space="preserve"> </w:t>
      </w:r>
      <w:hyperlink r:id="rId9" w:history="1">
        <w:r w:rsidR="00AE67FF" w:rsidRPr="00C1294D">
          <w:rPr>
            <w:rStyle w:val="Hyperlink"/>
            <w:rFonts w:ascii="Times New Roman" w:hAnsi="Times New Roman" w:cs="Times New Roman"/>
            <w:sz w:val="18"/>
            <w:szCs w:val="18"/>
            <w:lang w:val="id-ID"/>
          </w:rPr>
          <w:t>suheflyashady@unram.ac.id</w:t>
        </w:r>
      </w:hyperlink>
    </w:p>
    <w:p w14:paraId="5F0AF45D" w14:textId="2034937B" w:rsidR="00CA2DFC" w:rsidRPr="00CA2DFC" w:rsidRDefault="00CA2DFC" w:rsidP="00CA2DFC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  <w:lang w:val="id-ID"/>
        </w:rPr>
      </w:pPr>
      <w:r w:rsidRPr="00CA2DFC">
        <w:rPr>
          <w:rFonts w:ascii="Times New Roman" w:hAnsi="Times New Roman" w:cs="Times New Roman"/>
          <w:sz w:val="18"/>
          <w:szCs w:val="18"/>
          <w:vertAlign w:val="superscript"/>
          <w:lang w:val="id-ID"/>
        </w:rPr>
        <w:t>2)</w:t>
      </w:r>
      <w:r w:rsidRPr="00CA2DFC">
        <w:rPr>
          <w:rFonts w:ascii="Times New Roman" w:hAnsi="Times New Roman" w:cs="Times New Roman"/>
          <w:sz w:val="18"/>
          <w:szCs w:val="18"/>
          <w:lang w:val="id-ID"/>
        </w:rPr>
        <w:t xml:space="preserve"> </w:t>
      </w:r>
      <w:hyperlink r:id="rId10" w:history="1">
        <w:r w:rsidR="00AE67FF" w:rsidRPr="00C1294D">
          <w:rPr>
            <w:rStyle w:val="Hyperlink"/>
            <w:rFonts w:ascii="Times New Roman" w:hAnsi="Times New Roman" w:cs="Times New Roman"/>
            <w:sz w:val="18"/>
            <w:szCs w:val="18"/>
            <w:lang w:val="id-ID"/>
          </w:rPr>
          <w:t>aryadialmaududy@unram.ac.id</w:t>
        </w:r>
      </w:hyperlink>
    </w:p>
    <w:p w14:paraId="424D7E1C" w14:textId="27C647EB" w:rsidR="00CA2DFC" w:rsidRPr="00CA2DFC" w:rsidRDefault="00CA2DFC" w:rsidP="00CA2DFC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  <w:lang w:val="id-ID"/>
        </w:rPr>
      </w:pPr>
      <w:r w:rsidRPr="00CA2DFC">
        <w:rPr>
          <w:rFonts w:ascii="Times New Roman" w:hAnsi="Times New Roman" w:cs="Times New Roman"/>
          <w:sz w:val="18"/>
          <w:szCs w:val="18"/>
          <w:vertAlign w:val="superscript"/>
          <w:lang w:val="id-ID"/>
        </w:rPr>
        <w:t>1</w:t>
      </w:r>
      <w:r w:rsidR="00AE67FF">
        <w:rPr>
          <w:rFonts w:ascii="Times New Roman" w:hAnsi="Times New Roman" w:cs="Times New Roman"/>
          <w:sz w:val="18"/>
          <w:szCs w:val="18"/>
          <w:vertAlign w:val="superscript"/>
          <w:lang w:val="id-ID"/>
        </w:rPr>
        <w:t>,2</w:t>
      </w:r>
      <w:r w:rsidRPr="00CA2DFC">
        <w:rPr>
          <w:rFonts w:ascii="Times New Roman" w:hAnsi="Times New Roman" w:cs="Times New Roman"/>
          <w:sz w:val="18"/>
          <w:szCs w:val="18"/>
          <w:vertAlign w:val="superscript"/>
          <w:lang w:val="id-ID"/>
        </w:rPr>
        <w:t>)</w:t>
      </w:r>
      <w:r w:rsidRPr="00CA2DFC">
        <w:rPr>
          <w:rFonts w:ascii="Times New Roman" w:hAnsi="Times New Roman" w:cs="Times New Roman"/>
          <w:sz w:val="18"/>
          <w:szCs w:val="18"/>
          <w:lang w:val="id-ID"/>
        </w:rPr>
        <w:t xml:space="preserve"> Program Studi Ilmu Hukum FHISIP Universitas </w:t>
      </w:r>
      <w:r w:rsidR="00AE67FF">
        <w:rPr>
          <w:rFonts w:ascii="Times New Roman" w:hAnsi="Times New Roman" w:cs="Times New Roman"/>
          <w:sz w:val="18"/>
          <w:szCs w:val="18"/>
          <w:lang w:val="id-ID"/>
        </w:rPr>
        <w:t>Mataram</w:t>
      </w:r>
    </w:p>
    <w:p w14:paraId="0DAB9F44" w14:textId="3121A2D9" w:rsidR="00CA2DFC" w:rsidRPr="00CA2DFC" w:rsidRDefault="00CA2DFC" w:rsidP="00CA2DFC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</w:p>
    <w:p w14:paraId="05919374" w14:textId="77777777" w:rsidR="00F7729E" w:rsidRDefault="00F7729E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2" w:name="bookmark=id.1fob9te" w:colFirst="0" w:colLast="0"/>
      <w:bookmarkEnd w:id="2"/>
    </w:p>
    <w:p w14:paraId="3CD282CC" w14:textId="42910239" w:rsidR="00F7729E" w:rsidRDefault="00000000">
      <w:pPr>
        <w:spacing w:after="0" w:line="276" w:lineRule="auto"/>
        <w:ind w:left="709" w:right="70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>Abstract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 w:rsid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Direktorat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Pengamanan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Objek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Vital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Kepolisian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Daerah Sulawesi Selatan (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Ditpamobvit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Polda Sulsel) 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memiliki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peran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penting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dalam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pengamanan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tamu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Very Important person (VIP) di wilayah Sulawesi Selatan Peran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tersebut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yaitu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melaksanakan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pemeriksaan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kepada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pengunjung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atau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peserta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kegiatan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tamu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VIP dan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menjadi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tim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pengawal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pribadi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(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walpri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) pada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tamu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VIP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Penelitian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ini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bertujuan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untuk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mengetahui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peran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Direktorat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Pengamanan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Objek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Vital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Kepolisian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Daerah Sulawesi Selatan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dalam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pengamanan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tamu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VIP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dengan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adanya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penelitian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ini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dapat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mengetahui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hambatan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yang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dihadapi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oleh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personil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Ditpamobvit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Polda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Sulsel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dalam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melaksanakan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pengamanan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tamu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VIP di wilayah Sulawesi Selatan.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Ditpamobvit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Polda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Sulsel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masih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menemukan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kendala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dalam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melaksanakan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pengamanan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tamu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VIP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yaitu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dalam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hal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banyaknya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lokasi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pengamanan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dalam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waktu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yang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bersamaan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membuat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alat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yang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digunakan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dalam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pengamanan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tamu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VIP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seperti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Secdoor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masih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kurang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masih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kurangnya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personil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pada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Direktorat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Pengamanan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Objek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Vital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Kepolisian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Daerah Sulawesi Selatan,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perubahan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jadwal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kegiatan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oleh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tamu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VIP yang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secara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mendadak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keinginan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tamu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VIP yang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ingin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berinteraksi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lebih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dekat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dengan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masyarakat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serta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lokasi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pengamanan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 xml:space="preserve"> yang </w:t>
      </w:r>
      <w:proofErr w:type="spellStart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terbuka</w:t>
      </w:r>
      <w:proofErr w:type="spellEnd"/>
      <w:r w:rsidR="00CA2DFC" w:rsidRPr="00CA2DFC"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72F0B066" w14:textId="77777777" w:rsidR="00F7729E" w:rsidRDefault="00F7729E">
      <w:pPr>
        <w:spacing w:after="0" w:line="276" w:lineRule="auto"/>
        <w:ind w:left="709" w:right="707"/>
        <w:jc w:val="both"/>
        <w:rPr>
          <w:rFonts w:ascii="Times New Roman" w:eastAsia="Times New Roman" w:hAnsi="Times New Roman" w:cs="Times New Roman"/>
        </w:rPr>
      </w:pPr>
    </w:p>
    <w:p w14:paraId="16AC2AF3" w14:textId="2E3C6EEA" w:rsidR="00F7729E" w:rsidRDefault="00000000">
      <w:pPr>
        <w:spacing w:after="0" w:line="276" w:lineRule="auto"/>
        <w:ind w:left="709" w:right="70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>Keywords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:  </w:t>
      </w:r>
      <w:bookmarkStart w:id="3" w:name="bookmark=id.tyjcwt" w:colFirst="0" w:colLast="0"/>
      <w:bookmarkEnd w:id="3"/>
      <w:proofErr w:type="spellStart"/>
      <w:r w:rsidR="00CA2DFC">
        <w:rPr>
          <w:rFonts w:ascii="Times New Roman" w:eastAsia="Times New Roman" w:hAnsi="Times New Roman" w:cs="Times New Roman"/>
          <w:sz w:val="18"/>
          <w:szCs w:val="18"/>
        </w:rPr>
        <w:t>Kepolisian</w:t>
      </w:r>
      <w:proofErr w:type="spellEnd"/>
      <w:r w:rsidR="00CA2DFC">
        <w:rPr>
          <w:rFonts w:ascii="Times New Roman" w:eastAsia="Times New Roman" w:hAnsi="Times New Roman" w:cs="Times New Roman"/>
          <w:sz w:val="18"/>
          <w:szCs w:val="18"/>
        </w:rPr>
        <w:t xml:space="preserve"> Republik Indonesia, Sulawesi Selatan, Tamu VIP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65F86359" w14:textId="77777777" w:rsidR="00F7729E" w:rsidRDefault="00F7729E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05083A95" w14:textId="77777777" w:rsidR="00F7729E" w:rsidRDefault="00F7729E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27BC132A" w14:textId="77777777" w:rsidR="00F7729E" w:rsidRDefault="00F7729E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  <w:sectPr w:rsidR="00F7729E">
          <w:headerReference w:type="default" r:id="rId11"/>
          <w:footerReference w:type="default" r:id="rId12"/>
          <w:pgSz w:w="11906" w:h="16838"/>
          <w:pgMar w:top="1701" w:right="1416" w:bottom="1701" w:left="1701" w:header="709" w:footer="850" w:gutter="0"/>
          <w:pgNumType w:start="1"/>
          <w:cols w:space="720"/>
        </w:sectPr>
      </w:pPr>
    </w:p>
    <w:p w14:paraId="7537EC19" w14:textId="5C670A79" w:rsidR="00F7729E" w:rsidRDefault="0032175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Pendahuluan</w:t>
      </w:r>
      <w:proofErr w:type="spellEnd"/>
    </w:p>
    <w:p w14:paraId="6A40DC6E" w14:textId="645DC518" w:rsidR="00D54F0E" w:rsidRDefault="00CA2DFC" w:rsidP="00D54F0E">
      <w:pPr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A2DFC">
        <w:rPr>
          <w:rFonts w:ascii="Times New Roman" w:eastAsia="Times New Roman" w:hAnsi="Times New Roman" w:cs="Times New Roman"/>
        </w:rPr>
        <w:t>Pengamanan</w:t>
      </w:r>
      <w:proofErr w:type="spellEnd"/>
      <w:r w:rsidRPr="00CA2DFC">
        <w:rPr>
          <w:rFonts w:ascii="Times New Roman" w:eastAsia="Times New Roman" w:hAnsi="Times New Roman" w:cs="Times New Roman"/>
        </w:rPr>
        <w:t xml:space="preserve">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Profesionalitas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Negara Republik Indonesia (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Polri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kunci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mewujudkan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penegakan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akuntabel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netral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penempatan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Polri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sipil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bertahun-tahun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problem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serius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sisi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normatif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sisi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efektivitas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. </w:t>
      </w:r>
      <w:r w:rsidR="00D54F0E" w:rsidRPr="003B75D0">
        <w:rPr>
          <w:rFonts w:ascii="Times New Roman" w:hAnsi="Times New Roman" w:cs="Times New Roman"/>
          <w:sz w:val="24"/>
          <w:szCs w:val="24"/>
        </w:rPr>
        <w:t>Suleman Ponto,</w:t>
      </w:r>
      <w:r w:rsidR="00D54F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="00D54F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 w:rsidR="00D54F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 w:rsidR="00D54F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="00D54F0E">
        <w:rPr>
          <w:rFonts w:ascii="Times New Roman" w:hAnsi="Times New Roman" w:cs="Times New Roman"/>
          <w:sz w:val="24"/>
          <w:szCs w:val="24"/>
        </w:rPr>
        <w:t xml:space="preserve"> Ahli pada </w:t>
      </w:r>
      <w:proofErr w:type="spellStart"/>
      <w:r w:rsidR="00D54F0E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D54F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>
        <w:rPr>
          <w:rFonts w:ascii="Times New Roman" w:hAnsi="Times New Roman" w:cs="Times New Roman"/>
          <w:sz w:val="24"/>
          <w:szCs w:val="24"/>
        </w:rPr>
        <w:t>sidang</w:t>
      </w:r>
      <w:proofErr w:type="spellEnd"/>
      <w:r w:rsidR="00D54F0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D54F0E">
        <w:rPr>
          <w:rFonts w:ascii="Times New Roman" w:hAnsi="Times New Roman" w:cs="Times New Roman"/>
          <w:sz w:val="24"/>
          <w:szCs w:val="24"/>
        </w:rPr>
        <w:t>Mahkamah</w:t>
      </w:r>
      <w:proofErr w:type="spellEnd"/>
      <w:r w:rsidR="00D54F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>
        <w:rPr>
          <w:rFonts w:ascii="Times New Roman" w:hAnsi="Times New Roman" w:cs="Times New Roman"/>
          <w:sz w:val="24"/>
          <w:szCs w:val="24"/>
        </w:rPr>
        <w:t>Konstitusi</w:t>
      </w:r>
      <w:proofErr w:type="spellEnd"/>
      <w:r w:rsidR="00D54F0E">
        <w:rPr>
          <w:rFonts w:ascii="Times New Roman" w:hAnsi="Times New Roman" w:cs="Times New Roman"/>
          <w:sz w:val="24"/>
          <w:szCs w:val="24"/>
        </w:rPr>
        <w:t xml:space="preserve"> (MK) pada </w:t>
      </w:r>
      <w:proofErr w:type="spellStart"/>
      <w:r w:rsidR="00D54F0E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="00D54F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="00D54F0E">
        <w:rPr>
          <w:rFonts w:ascii="Times New Roman" w:hAnsi="Times New Roman" w:cs="Times New Roman"/>
          <w:sz w:val="24"/>
          <w:szCs w:val="24"/>
        </w:rPr>
        <w:t xml:space="preserve"> 1</w:t>
      </w:r>
      <w:r w:rsidR="00D54F0E" w:rsidRPr="003B75D0">
        <w:rPr>
          <w:rFonts w:ascii="Times New Roman" w:hAnsi="Times New Roman" w:cs="Times New Roman"/>
          <w:sz w:val="24"/>
          <w:szCs w:val="24"/>
        </w:rPr>
        <w:t>14/PUU-XXIII/2025</w:t>
      </w:r>
      <w:r w:rsidR="00D54F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4.351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Polri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menduduki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instansi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sipil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1.184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perwira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dan 3.167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bintara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tamtama</w:t>
      </w:r>
      <w:proofErr w:type="spellEnd"/>
      <w:r w:rsidR="0067475C">
        <w:rPr>
          <w:rFonts w:ascii="Times New Roman" w:hAnsi="Times New Roman" w:cs="Times New Roman"/>
          <w:sz w:val="24"/>
          <w:szCs w:val="24"/>
        </w:rPr>
        <w:t xml:space="preserve"> </w:t>
      </w:r>
      <w:r w:rsidR="0067475C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24261A">
        <w:rPr>
          <w:rFonts w:ascii="Times New Roman" w:hAnsi="Times New Roman" w:cs="Times New Roman"/>
          <w:sz w:val="24"/>
          <w:szCs w:val="24"/>
        </w:rPr>
        <w:instrText>ADDIN CSL_CITATION {"citationItems":[{"id":"ITEM-1","itemData":{"author":[{"dropping-particle":"","family":"Wiryono","given":"Singgih","non-dropping-particle":"","parse-names":false,"suffix":""},{"dropping-particle":"","family":"Belarminus","given":"Robertus","non-dropping-particle":"","parse-names":false,"suffix":""}],"id":"ITEM-1","issued":{"date-parts":[["2025"]]},"note":"Diakses 15 November 2025","title":"Ahli Sebut 4.351 Polisi Rangkap Jabatan Hilangkan Kesempatan Sipil Dapat Kerjaan","type":"article"},"uris":["http://www.mendeley.com/documents/?uuid=a572fd52-5629-4792-b36e-6b24db99a82e"]}],"mendeley":{"formattedCitation":"(Wiryono &amp; Belarminus, 2025)","plainTextFormattedCitation":"(Wiryono &amp; Belarminus, 2025)","previouslyFormattedCitation":"(Wiryono &amp; Belarminus, 2025)"},"properties":{"noteIndex":0},"schema":"https://github.com/citation-style-language/schema/raw/master/csl-citation.json"}</w:instrText>
      </w:r>
      <w:r w:rsidR="0067475C">
        <w:rPr>
          <w:rFonts w:ascii="Times New Roman" w:hAnsi="Times New Roman" w:cs="Times New Roman"/>
          <w:sz w:val="24"/>
          <w:szCs w:val="24"/>
        </w:rPr>
        <w:fldChar w:fldCharType="separate"/>
      </w:r>
      <w:r w:rsidR="0067475C" w:rsidRPr="0067475C">
        <w:rPr>
          <w:rFonts w:ascii="Times New Roman" w:hAnsi="Times New Roman" w:cs="Times New Roman"/>
          <w:noProof/>
          <w:sz w:val="24"/>
          <w:szCs w:val="24"/>
        </w:rPr>
        <w:t>(Wiryono &amp; Belarminus, 2025)</w:t>
      </w:r>
      <w:r w:rsidR="0067475C">
        <w:rPr>
          <w:rFonts w:ascii="Times New Roman" w:hAnsi="Times New Roman" w:cs="Times New Roman"/>
          <w:sz w:val="24"/>
          <w:szCs w:val="24"/>
        </w:rPr>
        <w:fldChar w:fldCharType="end"/>
      </w:r>
      <w:r w:rsidR="00D54F0E" w:rsidRPr="000C378C">
        <w:rPr>
          <w:rFonts w:ascii="Times New Roman" w:hAnsi="Times New Roman" w:cs="Times New Roman"/>
          <w:sz w:val="24"/>
          <w:szCs w:val="24"/>
        </w:rPr>
        <w:t>.</w:t>
      </w:r>
      <w:r w:rsidR="0067475C">
        <w:rPr>
          <w:rStyle w:val="FootnoteReferenc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CD573B">
        <w:rPr>
          <w:rFonts w:ascii="Times New Roman" w:hAnsi="Times New Roman" w:cs="Times New Roman"/>
          <w:sz w:val="24"/>
          <w:szCs w:val="24"/>
        </w:rPr>
        <w:t>Fenomena</w:t>
      </w:r>
      <w:proofErr w:type="spellEnd"/>
      <w:r w:rsidR="00D54F0E" w:rsidRPr="00CD5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CD573B">
        <w:rPr>
          <w:rFonts w:ascii="Times New Roman" w:hAnsi="Times New Roman" w:cs="Times New Roman"/>
          <w:sz w:val="24"/>
          <w:szCs w:val="24"/>
        </w:rPr>
        <w:t>rangkap</w:t>
      </w:r>
      <w:proofErr w:type="spellEnd"/>
      <w:r w:rsidR="00D54F0E" w:rsidRPr="00CD5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CD573B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="00D54F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 w:rsidR="00D54F0E" w:rsidRPr="00CD5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CD573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D54F0E" w:rsidRPr="00CD5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CD573B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D54F0E" w:rsidRPr="00CD5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CD573B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="00D54F0E" w:rsidRPr="00CD573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D54F0E" w:rsidRPr="00CD573B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="00D54F0E" w:rsidRPr="00CD5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CD573B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="00D54F0E" w:rsidRPr="00CD573B">
        <w:rPr>
          <w:rFonts w:ascii="Times New Roman" w:hAnsi="Times New Roman" w:cs="Times New Roman"/>
          <w:sz w:val="24"/>
          <w:szCs w:val="24"/>
        </w:rPr>
        <w:t xml:space="preserve"> Republik Indonesia, </w:t>
      </w:r>
      <w:proofErr w:type="spellStart"/>
      <w:r w:rsidR="00D54F0E" w:rsidRPr="00CD573B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="00D54F0E" w:rsidRPr="00CD5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CD573B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D54F0E" w:rsidRPr="00CD573B">
        <w:rPr>
          <w:rFonts w:ascii="Times New Roman" w:hAnsi="Times New Roman" w:cs="Times New Roman"/>
          <w:sz w:val="24"/>
          <w:szCs w:val="24"/>
        </w:rPr>
        <w:t xml:space="preserve"> pula oleh </w:t>
      </w:r>
      <w:proofErr w:type="spellStart"/>
      <w:r w:rsidR="00D54F0E" w:rsidRPr="00CD573B">
        <w:rPr>
          <w:rFonts w:ascii="Times New Roman" w:hAnsi="Times New Roman" w:cs="Times New Roman"/>
          <w:sz w:val="24"/>
          <w:szCs w:val="24"/>
        </w:rPr>
        <w:t>pejabat</w:t>
      </w:r>
      <w:proofErr w:type="spellEnd"/>
      <w:r w:rsidR="00D54F0E" w:rsidRPr="00CD5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CD573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D54F0E" w:rsidRPr="00CD5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CD573B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="00D54F0E" w:rsidRPr="00CD5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CD573B">
        <w:rPr>
          <w:rFonts w:ascii="Times New Roman" w:hAnsi="Times New Roman" w:cs="Times New Roman"/>
          <w:sz w:val="24"/>
          <w:szCs w:val="24"/>
        </w:rPr>
        <w:t>Sipil</w:t>
      </w:r>
      <w:proofErr w:type="spellEnd"/>
      <w:r w:rsidR="00D54F0E" w:rsidRPr="00CD573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54F0E" w:rsidRPr="00CD573B">
        <w:rPr>
          <w:rFonts w:ascii="Times New Roman" w:hAnsi="Times New Roman" w:cs="Times New Roman"/>
          <w:sz w:val="24"/>
          <w:szCs w:val="24"/>
        </w:rPr>
        <w:t>Pegawai</w:t>
      </w:r>
      <w:proofErr w:type="spellEnd"/>
      <w:r w:rsidR="00D54F0E" w:rsidRPr="00CD573B">
        <w:rPr>
          <w:rFonts w:ascii="Times New Roman" w:hAnsi="Times New Roman" w:cs="Times New Roman"/>
          <w:sz w:val="24"/>
          <w:szCs w:val="24"/>
        </w:rPr>
        <w:t xml:space="preserve"> Negeri, </w:t>
      </w:r>
      <w:proofErr w:type="spellStart"/>
      <w:r w:rsidR="00D54F0E" w:rsidRPr="00CD573B">
        <w:rPr>
          <w:rFonts w:ascii="Times New Roman" w:hAnsi="Times New Roman" w:cs="Times New Roman"/>
          <w:sz w:val="24"/>
          <w:szCs w:val="24"/>
        </w:rPr>
        <w:t>Kejaksaan</w:t>
      </w:r>
      <w:proofErr w:type="spellEnd"/>
      <w:r w:rsidR="00D54F0E" w:rsidRPr="00CD573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D54F0E" w:rsidRPr="00CD573B">
        <w:rPr>
          <w:rFonts w:ascii="Times New Roman" w:hAnsi="Times New Roman" w:cs="Times New Roman"/>
          <w:sz w:val="24"/>
          <w:szCs w:val="24"/>
        </w:rPr>
        <w:t>Tentara</w:t>
      </w:r>
      <w:proofErr w:type="spellEnd"/>
      <w:r w:rsidR="00D54F0E" w:rsidRPr="00CD573B">
        <w:rPr>
          <w:rFonts w:ascii="Times New Roman" w:hAnsi="Times New Roman" w:cs="Times New Roman"/>
          <w:sz w:val="24"/>
          <w:szCs w:val="24"/>
        </w:rPr>
        <w:t xml:space="preserve"> Nasional Republik Indonesia</w:t>
      </w:r>
      <w:r w:rsidR="00D54F0E">
        <w:rPr>
          <w:rFonts w:ascii="Times New Roman" w:hAnsi="Times New Roman" w:cs="Times New Roman"/>
          <w:sz w:val="24"/>
          <w:szCs w:val="24"/>
        </w:rPr>
        <w:t xml:space="preserve"> (TNI)</w:t>
      </w:r>
      <w:r w:rsidR="0024261A">
        <w:rPr>
          <w:rFonts w:ascii="Times New Roman" w:hAnsi="Times New Roman" w:cs="Times New Roman"/>
          <w:sz w:val="24"/>
          <w:szCs w:val="24"/>
        </w:rPr>
        <w:t xml:space="preserve"> </w:t>
      </w:r>
      <w:r w:rsidR="0024261A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24261A">
        <w:rPr>
          <w:rFonts w:ascii="Times New Roman" w:hAnsi="Times New Roman" w:cs="Times New Roman"/>
          <w:sz w:val="24"/>
          <w:szCs w:val="24"/>
        </w:rPr>
        <w:instrText>ADDIN CSL_CITATION {"citationItems":[{"id":"ITEM-1","itemData":{"DOI":"10.5281/zenodo.13343212","author":[{"dropping-particle":"","family":"Saputra","given":"A","non-dropping-particle":"","parse-names":false,"suffix":""},{"dropping-particle":"","family":"Fallah","given":"M","non-dropping-particle":"","parse-names":false,"suffix":""},{"dropping-particle":"","family":"Indranarwasti","given":"V","non-dropping-particle":"","parse-names":false,"suffix":""},{"dropping-particle":"","family":"Kosasih","given":"Y","non-dropping-particle":"","parse-names":false,"suffix":""}],"container-title":"Jurnal Ilmiah Wahana Pendidikan","id":"ITEM-1","issue":"14","issued":{"date-parts":[["2024"]]},"page":"61-76","title":"Analisis Regulasi Larangan Rangkap Jabatan Dalam Pemerintahan Indonesia sebagai Dukungan Penerapan Good Corporate Governance","type":"article-journal","volume":"10"},"uris":["http://www.mendeley.com/documents/?uuid=d1fb983e-4650-4b1b-a94f-5436db80899d"]}],"mendeley":{"formattedCitation":"(Saputra et al., 2024)","plainTextFormattedCitation":"(Saputra et al., 2024)","previouslyFormattedCitation":"(Saputra et al., 2024)"},"properties":{"noteIndex":0},"schema":"https://github.com/citation-style-language/schema/raw/master/csl-citation.json"}</w:instrText>
      </w:r>
      <w:r w:rsidR="0024261A">
        <w:rPr>
          <w:rFonts w:ascii="Times New Roman" w:hAnsi="Times New Roman" w:cs="Times New Roman"/>
          <w:sz w:val="24"/>
          <w:szCs w:val="24"/>
        </w:rPr>
        <w:fldChar w:fldCharType="separate"/>
      </w:r>
      <w:r w:rsidR="0024261A" w:rsidRPr="0024261A">
        <w:rPr>
          <w:rFonts w:ascii="Times New Roman" w:hAnsi="Times New Roman" w:cs="Times New Roman"/>
          <w:noProof/>
          <w:sz w:val="24"/>
          <w:szCs w:val="24"/>
        </w:rPr>
        <w:t>(Saputra et al., 2024)</w:t>
      </w:r>
      <w:r w:rsidR="0024261A">
        <w:rPr>
          <w:rFonts w:ascii="Times New Roman" w:hAnsi="Times New Roman" w:cs="Times New Roman"/>
          <w:sz w:val="24"/>
          <w:szCs w:val="24"/>
        </w:rPr>
        <w:fldChar w:fldCharType="end"/>
      </w:r>
      <w:r w:rsidR="00D54F0E" w:rsidRPr="00CD573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Fenomena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rangkap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sekadar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pengecualian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melainkan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F0E" w:rsidRPr="000C378C">
        <w:rPr>
          <w:rFonts w:ascii="Times New Roman" w:hAnsi="Times New Roman" w:cs="Times New Roman"/>
          <w:sz w:val="24"/>
          <w:szCs w:val="24"/>
        </w:rPr>
        <w:t>sistemik</w:t>
      </w:r>
      <w:proofErr w:type="spellEnd"/>
      <w:r w:rsidR="00D54F0E" w:rsidRPr="000C378C">
        <w:rPr>
          <w:rFonts w:ascii="Times New Roman" w:hAnsi="Times New Roman" w:cs="Times New Roman"/>
          <w:sz w:val="24"/>
          <w:szCs w:val="24"/>
        </w:rPr>
        <w:t>.</w:t>
      </w:r>
    </w:p>
    <w:p w14:paraId="555565EA" w14:textId="779FD603" w:rsidR="00D54F0E" w:rsidRDefault="00D54F0E" w:rsidP="00D54F0E">
      <w:pPr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C378C">
        <w:rPr>
          <w:rFonts w:ascii="Times New Roman" w:hAnsi="Times New Roman" w:cs="Times New Roman"/>
          <w:sz w:val="24"/>
          <w:szCs w:val="24"/>
        </w:rPr>
        <w:lastRenderedPageBreak/>
        <w:t>Penempatan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Polri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sipil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memunculkan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problem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profesionalitas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netralitas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. </w:t>
      </w:r>
      <w:r w:rsidRPr="00CD573B">
        <w:rPr>
          <w:rFonts w:ascii="Times New Roman" w:hAnsi="Times New Roman" w:cs="Times New Roman"/>
          <w:sz w:val="24"/>
          <w:szCs w:val="24"/>
        </w:rPr>
        <w:t>Indonesia Corruption Watch</w:t>
      </w:r>
      <w:r>
        <w:rPr>
          <w:rFonts w:ascii="Times New Roman" w:hAnsi="Times New Roman" w:cs="Times New Roman"/>
          <w:sz w:val="24"/>
          <w:szCs w:val="24"/>
        </w:rPr>
        <w:t xml:space="preserve"> (ICW),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 non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pemerinta</w:t>
      </w:r>
      <w:r>
        <w:rPr>
          <w:rFonts w:ascii="Times New Roman" w:hAnsi="Times New Roman" w:cs="Times New Roman"/>
          <w:sz w:val="24"/>
          <w:szCs w:val="24"/>
        </w:rPr>
        <w:t>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2023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menerbitkan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r w:rsidRPr="00CD573B">
        <w:rPr>
          <w:rFonts w:ascii="Times New Roman" w:hAnsi="Times New Roman" w:cs="Times New Roman"/>
          <w:sz w:val="24"/>
          <w:szCs w:val="24"/>
        </w:rPr>
        <w:t>Studi Kasus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Rangkap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Penegak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 Hukum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573B">
        <w:rPr>
          <w:rFonts w:ascii="Times New Roman" w:hAnsi="Times New Roman" w:cs="Times New Roman"/>
          <w:sz w:val="24"/>
          <w:szCs w:val="24"/>
        </w:rPr>
        <w:t>Komisaris B</w:t>
      </w:r>
      <w:r>
        <w:rPr>
          <w:rFonts w:ascii="Times New Roman" w:hAnsi="Times New Roman" w:cs="Times New Roman"/>
          <w:sz w:val="24"/>
          <w:szCs w:val="24"/>
        </w:rPr>
        <w:t>adan Usaha Milik Negara”</w:t>
      </w:r>
      <w:r w:rsidR="0024261A">
        <w:rPr>
          <w:rFonts w:ascii="Times New Roman" w:hAnsi="Times New Roman" w:cs="Times New Roman"/>
          <w:sz w:val="24"/>
          <w:szCs w:val="24"/>
        </w:rPr>
        <w:t xml:space="preserve"> </w:t>
      </w:r>
      <w:r w:rsidR="0024261A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24261A">
        <w:rPr>
          <w:rFonts w:ascii="Times New Roman" w:hAnsi="Times New Roman" w:cs="Times New Roman"/>
          <w:sz w:val="24"/>
          <w:szCs w:val="24"/>
        </w:rPr>
        <w:instrText>ADDIN CSL_CITATION {"citationItems":[{"id":"ITEM-1","itemData":{"author":[{"dropping-particle":"","family":"Watch","given":"Indonesian Corruption","non-dropping-particle":"","parse-names":false,"suffix":""}],"id":"ITEM-1","issued":{"date-parts":[["2023"]]},"note":"Diakses 15 November 2025","title":"Studi Kasus Rangkap Jabatan Penegak Hukum Sebagai Komisaris BUMN","type":"article"},"uris":["http://www.mendeley.com/documents/?uuid=1e43f7f4-74f1-4cc8-b05a-12329843b225"]}],"mendeley":{"formattedCitation":"(Watch, 2023)","plainTextFormattedCitation":"(Watch, 2023)","previouslyFormattedCitation":"(Watch, 2023)"},"properties":{"noteIndex":0},"schema":"https://github.com/citation-style-language/schema/raw/master/csl-citation.json"}</w:instrText>
      </w:r>
      <w:r w:rsidR="0024261A">
        <w:rPr>
          <w:rFonts w:ascii="Times New Roman" w:hAnsi="Times New Roman" w:cs="Times New Roman"/>
          <w:sz w:val="24"/>
          <w:szCs w:val="24"/>
        </w:rPr>
        <w:fldChar w:fldCharType="separate"/>
      </w:r>
      <w:r w:rsidR="0024261A" w:rsidRPr="0024261A">
        <w:rPr>
          <w:rFonts w:ascii="Times New Roman" w:hAnsi="Times New Roman" w:cs="Times New Roman"/>
          <w:noProof/>
          <w:sz w:val="24"/>
          <w:szCs w:val="24"/>
        </w:rPr>
        <w:t>(Watch, 2023)</w:t>
      </w:r>
      <w:r w:rsidR="0024261A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.</w:t>
      </w:r>
      <w:r w:rsidR="0024261A">
        <w:rPr>
          <w:rStyle w:val="FootnoteReferenc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menyebutkan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berhadapan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sipil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pengerahan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TNI,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berujung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sipil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rangkap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rangkap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loyalitas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komitmen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ganda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berpeluang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memengaruhi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imparsialitas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objektivitas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penegakan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ditempatkan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terjerat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24261A">
        <w:rPr>
          <w:rStyle w:val="FootnoteReference"/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Selain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CD573B">
        <w:rPr>
          <w:rFonts w:ascii="Times New Roman" w:hAnsi="Times New Roman" w:cs="Times New Roman"/>
          <w:sz w:val="24"/>
          <w:szCs w:val="24"/>
        </w:rPr>
        <w:t>elibatan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pengerahan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pasukan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titik-titik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pertambangan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justru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memperbesar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andil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 negara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warganya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Unsur-unsur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militer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komisaris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Badan Usaha Milik Negara (</w:t>
      </w:r>
      <w:r w:rsidRPr="00CD573B">
        <w:rPr>
          <w:rFonts w:ascii="Times New Roman" w:hAnsi="Times New Roman" w:cs="Times New Roman"/>
          <w:sz w:val="24"/>
          <w:szCs w:val="24"/>
        </w:rPr>
        <w:t>BUMN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CD573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diduga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berperan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melancarkan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mobilisasi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pengerahan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pasukan</w:t>
      </w:r>
      <w:proofErr w:type="spellEnd"/>
      <w:r w:rsidRPr="00CD5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73B">
        <w:rPr>
          <w:rFonts w:ascii="Times New Roman" w:hAnsi="Times New Roman" w:cs="Times New Roman"/>
          <w:sz w:val="24"/>
          <w:szCs w:val="24"/>
        </w:rPr>
        <w:t>tersebu</w:t>
      </w:r>
      <w:r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24261A">
        <w:rPr>
          <w:rFonts w:ascii="Times New Roman" w:hAnsi="Times New Roman" w:cs="Times New Roman"/>
          <w:sz w:val="24"/>
          <w:szCs w:val="24"/>
        </w:rPr>
        <w:t xml:space="preserve"> </w:t>
      </w:r>
      <w:r w:rsidR="0024261A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24261A">
        <w:rPr>
          <w:rFonts w:ascii="Times New Roman" w:hAnsi="Times New Roman" w:cs="Times New Roman"/>
          <w:sz w:val="24"/>
          <w:szCs w:val="24"/>
        </w:rPr>
        <w:instrText>ADDIN CSL_CITATION {"citationItems":[{"id":"ITEM-1","itemData":{"author":[{"dropping-particle":"","family":"Watch","given":"Indonesian Corruption","non-dropping-particle":"","parse-names":false,"suffix":""}],"id":"ITEM-1","issued":{"date-parts":[["2023"]]},"note":"Diakses 15 November 2025","title":"Studi Kasus Rangkap Jabatan Penegak Hukum Sebagai Komisaris BUMN","type":"article"},"uris":["http://www.mendeley.com/documents/?uuid=1e43f7f4-74f1-4cc8-b05a-12329843b225"]}],"mendeley":{"formattedCitation":"(Watch, 2023)","plainTextFormattedCitation":"(Watch, 2023)","previouslyFormattedCitation":"(Watch, 2023)"},"properties":{"noteIndex":0},"schema":"https://github.com/citation-style-language/schema/raw/master/csl-citation.json"}</w:instrText>
      </w:r>
      <w:r w:rsidR="0024261A">
        <w:rPr>
          <w:rFonts w:ascii="Times New Roman" w:hAnsi="Times New Roman" w:cs="Times New Roman"/>
          <w:sz w:val="24"/>
          <w:szCs w:val="24"/>
        </w:rPr>
        <w:fldChar w:fldCharType="separate"/>
      </w:r>
      <w:r w:rsidR="0024261A" w:rsidRPr="0024261A">
        <w:rPr>
          <w:rFonts w:ascii="Times New Roman" w:hAnsi="Times New Roman" w:cs="Times New Roman"/>
          <w:noProof/>
          <w:sz w:val="24"/>
          <w:szCs w:val="24"/>
        </w:rPr>
        <w:t>(Watch, 2023)</w:t>
      </w:r>
      <w:r w:rsidR="0024261A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.</w:t>
      </w:r>
      <w:r w:rsidR="0024261A" w:rsidRPr="000C378C">
        <w:rPr>
          <w:rFonts w:ascii="Times New Roman" w:hAnsi="Times New Roman" w:cs="Times New Roman"/>
          <w:sz w:val="24"/>
          <w:szCs w:val="24"/>
        </w:rPr>
        <w:t xml:space="preserve"> </w:t>
      </w:r>
      <w:r w:rsidRPr="000C378C">
        <w:rPr>
          <w:rFonts w:ascii="Times New Roman" w:hAnsi="Times New Roman" w:cs="Times New Roman"/>
          <w:sz w:val="24"/>
          <w:szCs w:val="24"/>
        </w:rPr>
        <w:t xml:space="preserve">Dalam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penempatan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bahkan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menghambat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meritokrasi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birokrasi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posisi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strategis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seharusnya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diisi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Aparatur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Sipil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Negara (</w:t>
      </w:r>
      <w:r w:rsidRPr="000C378C">
        <w:rPr>
          <w:rFonts w:ascii="Times New Roman" w:hAnsi="Times New Roman" w:cs="Times New Roman"/>
          <w:sz w:val="24"/>
          <w:szCs w:val="24"/>
        </w:rPr>
        <w:t>ASN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profesional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justru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Polri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="0024261A">
        <w:rPr>
          <w:rFonts w:ascii="Times New Roman" w:hAnsi="Times New Roman" w:cs="Times New Roman"/>
          <w:sz w:val="24"/>
          <w:szCs w:val="24"/>
        </w:rPr>
        <w:t xml:space="preserve"> </w:t>
      </w:r>
      <w:r w:rsidR="0024261A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24261A">
        <w:rPr>
          <w:rFonts w:ascii="Times New Roman" w:hAnsi="Times New Roman" w:cs="Times New Roman"/>
          <w:sz w:val="24"/>
          <w:szCs w:val="24"/>
        </w:rPr>
        <w:instrText>ADDIN CSL_CITATION {"citationItems":[{"id":"ITEM-1","itemData":{"author":[{"dropping-particle":"","family":"Sari","given":"D J","non-dropping-particle":"","parse-names":false,"suffix":""},{"dropping-particle":"","family":"Sintia","given":"L","non-dropping-particle":"","parse-names":false,"suffix":""},{"dropping-particle":"","family":"Simanjuntak","given":"M A","non-dropping-particle":"","parse-names":false,"suffix":""},{"dropping-particle":"","family":"Kurniawan","given":"R","non-dropping-particle":"","parse-names":false,"suffix":""},{"dropping-particle":"","family":"Hafizah","given":"D","non-dropping-particle":"","parse-names":false,"suffix":""}],"container-title":"Judge: Jurnal Hukum","id":"ITEM-1","issue":"02","issued":{"date-parts":[["2025"]]},"page":"1-11","title":"Perspektif Hukum Terhadap Ketidaksesuaian Prinsip Reformasi Dalam Undang-Undang ASN Terkait Pengisian Jabatan ASN Oleh TNI","type":"article-journal","volume":"6"},"uris":["http://www.mendeley.com/documents/?uuid=cae3fbf2-ebc9-463d-9cee-5f406a18e673"]}],"mendeley":{"formattedCitation":"(Sari et al., 2025)","plainTextFormattedCitation":"(Sari et al., 2025)","previouslyFormattedCitation":"(Sari et al., 2025)"},"properties":{"noteIndex":0},"schema":"https://github.com/citation-style-language/schema/raw/master/csl-citation.json"}</w:instrText>
      </w:r>
      <w:r w:rsidR="0024261A">
        <w:rPr>
          <w:rFonts w:ascii="Times New Roman" w:hAnsi="Times New Roman" w:cs="Times New Roman"/>
          <w:sz w:val="24"/>
          <w:szCs w:val="24"/>
        </w:rPr>
        <w:fldChar w:fldCharType="separate"/>
      </w:r>
      <w:r w:rsidR="0024261A" w:rsidRPr="0024261A">
        <w:rPr>
          <w:rFonts w:ascii="Times New Roman" w:hAnsi="Times New Roman" w:cs="Times New Roman"/>
          <w:noProof/>
          <w:sz w:val="24"/>
          <w:szCs w:val="24"/>
        </w:rPr>
        <w:t>(Sari et al., 2025)</w:t>
      </w:r>
      <w:r w:rsidR="0024261A">
        <w:rPr>
          <w:rFonts w:ascii="Times New Roman" w:hAnsi="Times New Roman" w:cs="Times New Roman"/>
          <w:sz w:val="24"/>
          <w:szCs w:val="24"/>
        </w:rPr>
        <w:fldChar w:fldCharType="end"/>
      </w:r>
      <w:r w:rsidRPr="000C378C">
        <w:rPr>
          <w:rFonts w:ascii="Times New Roman" w:hAnsi="Times New Roman" w:cs="Times New Roman"/>
          <w:sz w:val="24"/>
          <w:szCs w:val="24"/>
        </w:rPr>
        <w:t>.</w:t>
      </w:r>
    </w:p>
    <w:p w14:paraId="4833A8CF" w14:textId="6C117E08" w:rsidR="00D54F0E" w:rsidRDefault="00D54F0E" w:rsidP="00D54F0E">
      <w:pPr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Disamping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memunculkan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kepentingan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rangkap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juga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mengindikasikan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pejabat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penghasilan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ganda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bersumber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anggaran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pendapatan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negara,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bertentangan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etika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pejabat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Pr="00A25D26">
        <w:rPr>
          <w:rFonts w:ascii="Times New Roman" w:hAnsi="Times New Roman" w:cs="Times New Roman"/>
          <w:sz w:val="24"/>
          <w:szCs w:val="24"/>
        </w:rPr>
        <w:t>esalahan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fatal yang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terbesit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problematika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rangkap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lumrah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biasa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melanggar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etika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Padahal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diurai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aturan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mayoritas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eksplisit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menyebutkan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rangkap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dilarang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berseberangan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D26">
        <w:rPr>
          <w:rFonts w:ascii="Times New Roman" w:hAnsi="Times New Roman" w:cs="Times New Roman"/>
          <w:sz w:val="24"/>
          <w:szCs w:val="24"/>
        </w:rPr>
        <w:t>prinsip-prinsip</w:t>
      </w:r>
      <w:proofErr w:type="spellEnd"/>
      <w:r w:rsidRPr="00A25D26">
        <w:rPr>
          <w:rFonts w:ascii="Times New Roman" w:hAnsi="Times New Roman" w:cs="Times New Roman"/>
          <w:sz w:val="24"/>
          <w:szCs w:val="24"/>
        </w:rPr>
        <w:t xml:space="preserve"> </w:t>
      </w:r>
      <w:r w:rsidRPr="00977B3E">
        <w:rPr>
          <w:rFonts w:ascii="Times New Roman" w:hAnsi="Times New Roman" w:cs="Times New Roman"/>
          <w:i/>
          <w:iCs/>
          <w:sz w:val="24"/>
          <w:szCs w:val="24"/>
        </w:rPr>
        <w:t>Good Governance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5D26">
        <w:rPr>
          <w:rFonts w:ascii="Times New Roman" w:hAnsi="Times New Roman" w:cs="Times New Roman"/>
          <w:sz w:val="24"/>
          <w:szCs w:val="24"/>
        </w:rPr>
        <w:t xml:space="preserve">(GG) dan </w:t>
      </w:r>
      <w:r w:rsidRPr="00977B3E">
        <w:rPr>
          <w:rFonts w:ascii="Times New Roman" w:hAnsi="Times New Roman" w:cs="Times New Roman"/>
          <w:i/>
          <w:iCs/>
          <w:sz w:val="24"/>
          <w:szCs w:val="24"/>
        </w:rPr>
        <w:t>Good Corporate Governance</w:t>
      </w:r>
      <w:r w:rsidRPr="00A25D26">
        <w:rPr>
          <w:rFonts w:ascii="Times New Roman" w:hAnsi="Times New Roman" w:cs="Times New Roman"/>
          <w:sz w:val="24"/>
          <w:szCs w:val="24"/>
        </w:rPr>
        <w:t xml:space="preserve"> (GCG)</w:t>
      </w:r>
      <w:r w:rsidR="0024261A">
        <w:rPr>
          <w:rFonts w:ascii="Times New Roman" w:hAnsi="Times New Roman" w:cs="Times New Roman"/>
          <w:sz w:val="24"/>
          <w:szCs w:val="24"/>
        </w:rPr>
        <w:t xml:space="preserve"> </w:t>
      </w:r>
      <w:r w:rsidR="0024261A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24261A">
        <w:rPr>
          <w:rFonts w:ascii="Times New Roman" w:hAnsi="Times New Roman" w:cs="Times New Roman"/>
          <w:sz w:val="24"/>
          <w:szCs w:val="24"/>
        </w:rPr>
        <w:instrText>ADDIN CSL_CITATION {"citationItems":[{"id":"ITEM-1","itemData":{"author":[{"dropping-particle":"","family":"Watch","given":"Indonesian Corruption","non-dropping-particle":"","parse-names":false,"suffix":""}],"id":"ITEM-1","issued":{"date-parts":[["2023"]]},"note":"Diakses 15 November 2025","title":"Studi Kasus Rangkap Jabatan Penegak Hukum Sebagai Komisaris BUMN","type":"article"},"uris":["http://www.mendeley.com/documents/?uuid=1e43f7f4-74f1-4cc8-b05a-12329843b225"]}],"mendeley":{"formattedCitation":"(Watch, 2023)","plainTextFormattedCitation":"(Watch, 2023)","previouslyFormattedCitation":"(Watch, 2023)"},"properties":{"noteIndex":0},"schema":"https://github.com/citation-style-language/schema/raw/master/csl-citation.json"}</w:instrText>
      </w:r>
      <w:r w:rsidR="0024261A">
        <w:rPr>
          <w:rFonts w:ascii="Times New Roman" w:hAnsi="Times New Roman" w:cs="Times New Roman"/>
          <w:sz w:val="24"/>
          <w:szCs w:val="24"/>
        </w:rPr>
        <w:fldChar w:fldCharType="separate"/>
      </w:r>
      <w:r w:rsidR="0024261A" w:rsidRPr="0024261A">
        <w:rPr>
          <w:rFonts w:ascii="Times New Roman" w:hAnsi="Times New Roman" w:cs="Times New Roman"/>
          <w:noProof/>
          <w:sz w:val="24"/>
          <w:szCs w:val="24"/>
        </w:rPr>
        <w:t>(Watch, 2023)</w:t>
      </w:r>
      <w:r w:rsidR="0024261A">
        <w:rPr>
          <w:rFonts w:ascii="Times New Roman" w:hAnsi="Times New Roman" w:cs="Times New Roman"/>
          <w:sz w:val="24"/>
          <w:szCs w:val="24"/>
        </w:rPr>
        <w:fldChar w:fldCharType="end"/>
      </w:r>
      <w:r w:rsidRPr="00A25D2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378C">
        <w:rPr>
          <w:rFonts w:ascii="Times New Roman" w:hAnsi="Times New Roman" w:cs="Times New Roman"/>
          <w:sz w:val="24"/>
          <w:szCs w:val="24"/>
        </w:rPr>
        <w:t xml:space="preserve">Kritik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pengamat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menyoroti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rangkap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mencederai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agenda reformasi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Polri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menurunkan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kepercayaan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netralitas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Polri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memperlemah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profesionalitas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kelembagaan</w:t>
      </w:r>
      <w:proofErr w:type="spellEnd"/>
      <w:r w:rsidR="0024261A">
        <w:rPr>
          <w:rFonts w:ascii="Times New Roman" w:hAnsi="Times New Roman" w:cs="Times New Roman"/>
          <w:sz w:val="24"/>
          <w:szCs w:val="24"/>
        </w:rPr>
        <w:t xml:space="preserve"> </w:t>
      </w:r>
      <w:r w:rsidR="0024261A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2E3A5E">
        <w:rPr>
          <w:rFonts w:ascii="Times New Roman" w:hAnsi="Times New Roman" w:cs="Times New Roman"/>
          <w:sz w:val="24"/>
          <w:szCs w:val="24"/>
        </w:rPr>
        <w:instrText>ADDIN CSL_CITATION {"citationItems":[{"id":"ITEM-1","itemData":{"author":[{"dropping-particle":"","family":"Damarjati","given":"Danu","non-dropping-particle":"","parse-names":false,"suffix":""}],"id":"ITEM-1","issued":{"date-parts":[["2025"]]},"note":"Diakses 15 November 2025","title":"Reformasi Polri diharapkan atur larangan rangkap jabatan Polisi","type":"article"},"uris":["http://www.mendeley.com/documents/?uuid=9180e4fb-3744-40f2-bfd0-13a0961694f0"]}],"mendeley":{"formattedCitation":"(Damarjati, 2025)","plainTextFormattedCitation":"(Damarjati, 2025)","previouslyFormattedCitation":"(Damarjati, 2025)"},"properties":{"noteIndex":0},"schema":"https://github.com/citation-style-language/schema/raw/master/csl-citation.json"}</w:instrText>
      </w:r>
      <w:r w:rsidR="0024261A">
        <w:rPr>
          <w:rFonts w:ascii="Times New Roman" w:hAnsi="Times New Roman" w:cs="Times New Roman"/>
          <w:sz w:val="24"/>
          <w:szCs w:val="24"/>
        </w:rPr>
        <w:fldChar w:fldCharType="separate"/>
      </w:r>
      <w:r w:rsidR="0024261A" w:rsidRPr="0024261A">
        <w:rPr>
          <w:rFonts w:ascii="Times New Roman" w:hAnsi="Times New Roman" w:cs="Times New Roman"/>
          <w:noProof/>
          <w:sz w:val="24"/>
          <w:szCs w:val="24"/>
        </w:rPr>
        <w:t>(Damarjati, 2025)</w:t>
      </w:r>
      <w:r w:rsidR="0024261A">
        <w:rPr>
          <w:rFonts w:ascii="Times New Roman" w:hAnsi="Times New Roman" w:cs="Times New Roman"/>
          <w:sz w:val="24"/>
          <w:szCs w:val="24"/>
        </w:rPr>
        <w:fldChar w:fldCharType="end"/>
      </w:r>
      <w:r w:rsidRPr="000C378C">
        <w:rPr>
          <w:rFonts w:ascii="Times New Roman" w:hAnsi="Times New Roman" w:cs="Times New Roman"/>
          <w:sz w:val="24"/>
          <w:szCs w:val="24"/>
        </w:rPr>
        <w:t>.</w:t>
      </w:r>
    </w:p>
    <w:p w14:paraId="24C4ED1E" w14:textId="77777777" w:rsidR="00D54F0E" w:rsidRDefault="00D54F0E" w:rsidP="00D54F0E">
      <w:pPr>
        <w:spacing w:line="276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C378C">
        <w:rPr>
          <w:rFonts w:ascii="Times New Roman" w:hAnsi="Times New Roman" w:cs="Times New Roman"/>
          <w:sz w:val="24"/>
          <w:szCs w:val="24"/>
        </w:rPr>
        <w:t>Merespons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persoalan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Mahkamah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Konstitusi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mengeluarkan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114/PUU-XXIII/2025 yang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melarang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Polri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menduduki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sipil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dahulu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mengundurkan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pensiun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dinilai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memulihkan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profesionalitas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memperkuat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netralitas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mengembalikan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kesesuaian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Polri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mandat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konstitusionalnya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perdebatan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konsekuensi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praktis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larangan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status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ribuan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Polri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lama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ditempatkan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sipil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6983F9" w14:textId="415CEB8A" w:rsidR="00CA2DFC" w:rsidRDefault="00D54F0E" w:rsidP="00D54F0E">
      <w:pPr>
        <w:spacing w:line="276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C378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persoalan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profesionalitas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Polri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pasca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MK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menyangkut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kepatuhan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normatif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konstitusi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melainkan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menyentuh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efektivitas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stabilitas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komando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integritas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penegak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>.</w:t>
      </w:r>
    </w:p>
    <w:p w14:paraId="31280B3E" w14:textId="684413ED" w:rsidR="00D54F0E" w:rsidRPr="00D54F0E" w:rsidRDefault="00D54F0E" w:rsidP="00D54F0E">
      <w:pPr>
        <w:spacing w:line="276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C378C">
        <w:rPr>
          <w:rFonts w:ascii="Times New Roman" w:hAnsi="Times New Roman" w:cs="Times New Roman"/>
          <w:sz w:val="24"/>
          <w:szCs w:val="24"/>
        </w:rPr>
        <w:lastRenderedPageBreak/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teoretis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Hakim Mahkamah Konstitusi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memutus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</w:t>
      </w:r>
      <w:r w:rsidRPr="003B75D0">
        <w:rPr>
          <w:rFonts w:ascii="Times New Roman" w:hAnsi="Times New Roman" w:cs="Times New Roman"/>
          <w:sz w:val="24"/>
          <w:szCs w:val="24"/>
        </w:rPr>
        <w:t>14/PUU-XXIII/2025</w:t>
      </w:r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sejauh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mana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larangan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rangkap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memperkuat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profesionalitas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Polri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memperbaiki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tata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kelola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kelembagaan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di Indonesia.</w:t>
      </w:r>
    </w:p>
    <w:p w14:paraId="262DB34E" w14:textId="77777777" w:rsidR="0032175E" w:rsidRDefault="0032175E" w:rsidP="00CA2DFC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color w:val="231F20"/>
        </w:rPr>
      </w:pPr>
    </w:p>
    <w:p w14:paraId="4C20A531" w14:textId="5DE5345B" w:rsidR="00F7729E" w:rsidRDefault="0032175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231F20"/>
        </w:rPr>
      </w:pPr>
      <w:r>
        <w:rPr>
          <w:rFonts w:ascii="Times New Roman" w:eastAsia="Times New Roman" w:hAnsi="Times New Roman" w:cs="Times New Roman"/>
          <w:b/>
          <w:color w:val="231F20"/>
        </w:rPr>
        <w:t xml:space="preserve">Metode </w:t>
      </w:r>
      <w:proofErr w:type="spellStart"/>
      <w:r>
        <w:rPr>
          <w:rFonts w:ascii="Times New Roman" w:eastAsia="Times New Roman" w:hAnsi="Times New Roman" w:cs="Times New Roman"/>
          <w:b/>
          <w:color w:val="231F20"/>
        </w:rPr>
        <w:t>Penelitian</w:t>
      </w:r>
      <w:proofErr w:type="spellEnd"/>
    </w:p>
    <w:p w14:paraId="1B6E2C4F" w14:textId="6D43A54D" w:rsidR="00F7729E" w:rsidRDefault="00B83374" w:rsidP="002E3A5E">
      <w:pPr>
        <w:spacing w:line="276" w:lineRule="auto"/>
        <w:ind w:left="360" w:firstLine="720"/>
        <w:jc w:val="both"/>
        <w:rPr>
          <w:rFonts w:ascii="Times New Roman" w:eastAsia="Times New Roman" w:hAnsi="Times New Roman" w:cs="Times New Roman"/>
          <w:color w:val="231F20"/>
        </w:rPr>
      </w:pP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Penelitian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ini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merupakan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penelitian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 normative.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penelitian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hukum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normatif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adalah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suatu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 proses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untuk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menemukan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suatu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aturan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hukum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,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prinsip-prinsip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hukum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,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maupun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doktrin-doktrin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hukum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 guna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menjawab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isu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hukum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 yang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dihadapi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.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Sehingga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dalam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penelitian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ini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,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Penulis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mengumpulkan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bahan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pustaka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 yang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merupakan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 data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sekunder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seperti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peraturan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perundang-undangan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,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buku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,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jurnal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,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artikel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 dan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hasil-hasil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penelitian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 lain yang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sudah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dipublikasikan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. Data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sekunder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 pada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dasarnya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mempunyai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ruang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lingkup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 yang sangat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luas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, </w:t>
      </w:r>
      <w:proofErr w:type="spellStart"/>
      <w:r w:rsidRPr="002E3A5E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meliputi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surat-surat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pribadi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,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buku-buku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harian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,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buku-buku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,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sampai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 pada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dokumen-dokumen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resmi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 yang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dikeluarkan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 xml:space="preserve"> oleh </w:t>
      </w:r>
      <w:proofErr w:type="spellStart"/>
      <w:r w:rsidRPr="00B83374">
        <w:rPr>
          <w:rFonts w:ascii="Times New Roman" w:eastAsia="Times New Roman" w:hAnsi="Times New Roman" w:cs="Times New Roman"/>
          <w:color w:val="231F20"/>
        </w:rPr>
        <w:t>pemerintah</w:t>
      </w:r>
      <w:proofErr w:type="spellEnd"/>
      <w:r w:rsidRPr="00B83374">
        <w:rPr>
          <w:rFonts w:ascii="Times New Roman" w:eastAsia="Times New Roman" w:hAnsi="Times New Roman" w:cs="Times New Roman"/>
          <w:color w:val="231F20"/>
        </w:rPr>
        <w:t>.</w:t>
      </w:r>
    </w:p>
    <w:p w14:paraId="543DED80" w14:textId="77777777" w:rsidR="0032175E" w:rsidRDefault="0032175E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color w:val="231F20"/>
        </w:rPr>
      </w:pPr>
    </w:p>
    <w:p w14:paraId="3A1D0016" w14:textId="2ECE6363" w:rsidR="00F7729E" w:rsidRDefault="0032175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000000"/>
        </w:rPr>
      </w:pPr>
      <w:bookmarkStart w:id="4" w:name="_heading=h.4d34og8" w:colFirst="0" w:colLast="0"/>
      <w:bookmarkEnd w:id="4"/>
      <w:r>
        <w:rPr>
          <w:rFonts w:ascii="Times New Roman" w:eastAsia="Times New Roman" w:hAnsi="Times New Roman" w:cs="Times New Roman"/>
          <w:b/>
          <w:color w:val="000000"/>
        </w:rPr>
        <w:t xml:space="preserve">Hasil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Penelitian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Pembahasan</w:t>
      </w:r>
      <w:proofErr w:type="spellEnd"/>
    </w:p>
    <w:p w14:paraId="05991A25" w14:textId="697D2DA6" w:rsidR="00F7729E" w:rsidRDefault="00B83374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426" w:hanging="426"/>
        <w:jc w:val="both"/>
        <w:rPr>
          <w:rFonts w:ascii="Times New Roman" w:eastAsia="Times New Roman" w:hAnsi="Times New Roman" w:cs="Times New Roman"/>
          <w:i/>
          <w:color w:val="000000"/>
        </w:rPr>
      </w:pPr>
      <w:bookmarkStart w:id="5" w:name="bookmark=id.2s8eyo1" w:colFirst="0" w:colLast="0"/>
      <w:bookmarkEnd w:id="5"/>
      <w:proofErr w:type="spellStart"/>
      <w:r w:rsidRPr="00B83374">
        <w:rPr>
          <w:rFonts w:ascii="Times New Roman" w:eastAsia="Times New Roman" w:hAnsi="Times New Roman" w:cs="Times New Roman"/>
          <w:i/>
          <w:color w:val="000000"/>
        </w:rPr>
        <w:t>Pertimbangan</w:t>
      </w:r>
      <w:proofErr w:type="spellEnd"/>
      <w:r w:rsidRPr="00B83374">
        <w:rPr>
          <w:rFonts w:ascii="Times New Roman" w:eastAsia="Times New Roman" w:hAnsi="Times New Roman" w:cs="Times New Roman"/>
          <w:i/>
          <w:color w:val="000000"/>
        </w:rPr>
        <w:t xml:space="preserve"> Hukum Hakim Mahkamah Konstitusi </w:t>
      </w:r>
      <w:proofErr w:type="spellStart"/>
      <w:r w:rsidRPr="00B83374">
        <w:rPr>
          <w:rFonts w:ascii="Times New Roman" w:eastAsia="Times New Roman" w:hAnsi="Times New Roman" w:cs="Times New Roman"/>
          <w:i/>
          <w:color w:val="000000"/>
        </w:rPr>
        <w:t>dalam</w:t>
      </w:r>
      <w:proofErr w:type="spellEnd"/>
      <w:r w:rsidRPr="00B83374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B83374">
        <w:rPr>
          <w:rFonts w:ascii="Times New Roman" w:eastAsia="Times New Roman" w:hAnsi="Times New Roman" w:cs="Times New Roman"/>
          <w:i/>
          <w:color w:val="000000"/>
        </w:rPr>
        <w:t>memutus</w:t>
      </w:r>
      <w:proofErr w:type="spellEnd"/>
      <w:r w:rsidRPr="00B83374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B83374">
        <w:rPr>
          <w:rFonts w:ascii="Times New Roman" w:eastAsia="Times New Roman" w:hAnsi="Times New Roman" w:cs="Times New Roman"/>
          <w:i/>
          <w:color w:val="000000"/>
        </w:rPr>
        <w:t>perkara</w:t>
      </w:r>
      <w:proofErr w:type="spellEnd"/>
      <w:r w:rsidRPr="00B83374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B83374">
        <w:rPr>
          <w:rFonts w:ascii="Times New Roman" w:eastAsia="Times New Roman" w:hAnsi="Times New Roman" w:cs="Times New Roman"/>
          <w:i/>
          <w:color w:val="000000"/>
        </w:rPr>
        <w:t>nomor</w:t>
      </w:r>
      <w:proofErr w:type="spellEnd"/>
      <w:r w:rsidRPr="00B83374">
        <w:rPr>
          <w:rFonts w:ascii="Times New Roman" w:eastAsia="Times New Roman" w:hAnsi="Times New Roman" w:cs="Times New Roman"/>
          <w:i/>
          <w:color w:val="000000"/>
        </w:rPr>
        <w:t xml:space="preserve"> 114/PUU-XXIII/2025</w:t>
      </w:r>
      <w:r w:rsidR="0009214C" w:rsidRPr="0009214C">
        <w:rPr>
          <w:rFonts w:ascii="Times New Roman" w:eastAsia="Times New Roman" w:hAnsi="Times New Roman" w:cs="Times New Roman"/>
          <w:i/>
          <w:color w:val="000000"/>
        </w:rPr>
        <w:t xml:space="preserve"> </w:t>
      </w:r>
    </w:p>
    <w:p w14:paraId="54894DBB" w14:textId="0F60694E" w:rsidR="00B83374" w:rsidRDefault="0009214C" w:rsidP="00B83374">
      <w:pPr>
        <w:ind w:left="108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9214C">
        <w:rPr>
          <w:rFonts w:ascii="Times New Roman" w:eastAsia="Times New Roman" w:hAnsi="Times New Roman" w:cs="Times New Roman"/>
        </w:rPr>
        <w:t>Pengamanan</w:t>
      </w:r>
      <w:proofErr w:type="spellEnd"/>
      <w:r w:rsidRPr="0009214C">
        <w:rPr>
          <w:rFonts w:ascii="Times New Roman" w:eastAsia="Times New Roman" w:hAnsi="Times New Roman" w:cs="Times New Roman"/>
        </w:rPr>
        <w:t xml:space="preserve"> </w:t>
      </w:r>
      <w:r w:rsidR="00B83374" w:rsidRPr="00862935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pokoknya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permohonan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pemohon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diarahkan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menguji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keabsahan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frasa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penugasan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Kapolri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” yang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Pasal 28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ayat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(3).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Frasa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dinilai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Polri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menduduki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kewajiban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mengundurkan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pensiun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diatur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tegas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83374">
        <w:rPr>
          <w:rFonts w:ascii="Times New Roman" w:hAnsi="Times New Roman" w:cs="Times New Roman"/>
          <w:sz w:val="24"/>
          <w:szCs w:val="24"/>
        </w:rPr>
        <w:t xml:space="preserve"> norma </w:t>
      </w:r>
      <w:proofErr w:type="spellStart"/>
      <w:r w:rsidR="00B83374">
        <w:rPr>
          <w:rFonts w:ascii="Times New Roman" w:hAnsi="Times New Roman" w:cs="Times New Roman"/>
          <w:sz w:val="24"/>
          <w:szCs w:val="24"/>
        </w:rPr>
        <w:t>pokok</w:t>
      </w:r>
      <w:proofErr w:type="spellEnd"/>
      <w:r w:rsidR="00B83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batang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tubuh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pemohon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pergeseran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makna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norma </w:t>
      </w:r>
      <w:proofErr w:type="spellStart"/>
      <w:r w:rsidR="00B83374">
        <w:rPr>
          <w:rFonts w:ascii="Times New Roman" w:hAnsi="Times New Roman" w:cs="Times New Roman"/>
          <w:sz w:val="24"/>
          <w:szCs w:val="24"/>
        </w:rPr>
        <w:t>pokok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penjelasannya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, yang pada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akhirnya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ketidakpastian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r w:rsidR="00B83374" w:rsidRPr="001C02D1">
        <w:rPr>
          <w:rFonts w:ascii="Times New Roman" w:hAnsi="Times New Roman" w:cs="Times New Roman"/>
          <w:i/>
          <w:iCs/>
          <w:sz w:val="24"/>
          <w:szCs w:val="24"/>
        </w:rPr>
        <w:t>(vague norm)</w:t>
      </w:r>
      <w:r w:rsidR="00B83374" w:rsidRPr="008629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kepentingan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melanggar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prinsip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profesionalitas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netralitas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862935">
        <w:rPr>
          <w:rFonts w:ascii="Times New Roman" w:hAnsi="Times New Roman" w:cs="Times New Roman"/>
          <w:sz w:val="24"/>
          <w:szCs w:val="24"/>
        </w:rPr>
        <w:t>Polri</w:t>
      </w:r>
      <w:proofErr w:type="spellEnd"/>
      <w:r w:rsidR="00B83374" w:rsidRPr="00862935">
        <w:rPr>
          <w:rFonts w:ascii="Times New Roman" w:hAnsi="Times New Roman" w:cs="Times New Roman"/>
          <w:sz w:val="24"/>
          <w:szCs w:val="24"/>
        </w:rPr>
        <w:t>.</w:t>
      </w:r>
      <w:r w:rsidR="00B83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>
        <w:rPr>
          <w:rFonts w:ascii="Times New Roman" w:hAnsi="Times New Roman" w:cs="Times New Roman"/>
          <w:sz w:val="24"/>
          <w:szCs w:val="24"/>
        </w:rPr>
        <w:t>Pemohon</w:t>
      </w:r>
      <w:proofErr w:type="spellEnd"/>
      <w:r w:rsidR="00B83374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B83374">
        <w:rPr>
          <w:rFonts w:ascii="Times New Roman" w:hAnsi="Times New Roman" w:cs="Times New Roman"/>
          <w:sz w:val="24"/>
          <w:szCs w:val="24"/>
        </w:rPr>
        <w:t>mendalilkan</w:t>
      </w:r>
      <w:proofErr w:type="spellEnd"/>
      <w:r w:rsidR="00B83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B83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B83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B83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>
        <w:rPr>
          <w:rFonts w:ascii="Times New Roman" w:hAnsi="Times New Roman" w:cs="Times New Roman"/>
          <w:sz w:val="24"/>
          <w:szCs w:val="24"/>
        </w:rPr>
        <w:t>melanggar</w:t>
      </w:r>
      <w:proofErr w:type="spellEnd"/>
      <w:r w:rsidR="00B83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B83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="00B83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B83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>
        <w:rPr>
          <w:rFonts w:ascii="Times New Roman" w:hAnsi="Times New Roman" w:cs="Times New Roman"/>
          <w:sz w:val="24"/>
          <w:szCs w:val="24"/>
        </w:rPr>
        <w:t>pemisahan</w:t>
      </w:r>
      <w:proofErr w:type="spellEnd"/>
      <w:r w:rsidR="00B83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>
        <w:rPr>
          <w:rFonts w:ascii="Times New Roman" w:hAnsi="Times New Roman" w:cs="Times New Roman"/>
          <w:sz w:val="24"/>
          <w:szCs w:val="24"/>
        </w:rPr>
        <w:t>kekuasaan</w:t>
      </w:r>
      <w:proofErr w:type="spellEnd"/>
      <w:r w:rsidR="00B83374">
        <w:rPr>
          <w:rFonts w:ascii="Times New Roman" w:hAnsi="Times New Roman" w:cs="Times New Roman"/>
          <w:sz w:val="24"/>
          <w:szCs w:val="24"/>
        </w:rPr>
        <w:t xml:space="preserve"> dan</w:t>
      </w:r>
      <w:r w:rsidR="00B83374" w:rsidRPr="001C0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1C02D1">
        <w:rPr>
          <w:rFonts w:ascii="Times New Roman" w:hAnsi="Times New Roman" w:cs="Times New Roman"/>
          <w:sz w:val="24"/>
          <w:szCs w:val="24"/>
        </w:rPr>
        <w:t>asas</w:t>
      </w:r>
      <w:proofErr w:type="spellEnd"/>
      <w:r w:rsidR="00B83374" w:rsidRPr="001C0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1C02D1">
        <w:rPr>
          <w:rFonts w:ascii="Times New Roman" w:hAnsi="Times New Roman" w:cs="Times New Roman"/>
          <w:sz w:val="24"/>
          <w:szCs w:val="24"/>
        </w:rPr>
        <w:t>Pembentukan</w:t>
      </w:r>
      <w:proofErr w:type="spellEnd"/>
      <w:r w:rsidR="00B83374" w:rsidRPr="001C0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1C02D1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="00B83374" w:rsidRPr="001C0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1C02D1">
        <w:rPr>
          <w:rFonts w:ascii="Times New Roman" w:hAnsi="Times New Roman" w:cs="Times New Roman"/>
          <w:sz w:val="24"/>
          <w:szCs w:val="24"/>
        </w:rPr>
        <w:t>Perundang</w:t>
      </w:r>
      <w:r w:rsidR="00B83374">
        <w:rPr>
          <w:rFonts w:ascii="Times New Roman" w:hAnsi="Times New Roman" w:cs="Times New Roman"/>
          <w:sz w:val="24"/>
          <w:szCs w:val="24"/>
        </w:rPr>
        <w:t>-</w:t>
      </w:r>
      <w:r w:rsidR="00B83374" w:rsidRPr="001C02D1">
        <w:rPr>
          <w:rFonts w:ascii="Times New Roman" w:hAnsi="Times New Roman" w:cs="Times New Roman"/>
          <w:sz w:val="24"/>
          <w:szCs w:val="24"/>
        </w:rPr>
        <w:t>undangan</w:t>
      </w:r>
      <w:proofErr w:type="spellEnd"/>
      <w:r w:rsidR="00B8337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83374">
        <w:rPr>
          <w:rFonts w:ascii="Times New Roman" w:hAnsi="Times New Roman" w:cs="Times New Roman"/>
          <w:sz w:val="24"/>
          <w:szCs w:val="24"/>
        </w:rPr>
        <w:t>S</w:t>
      </w:r>
      <w:r w:rsidR="00B83374" w:rsidRPr="00A95CD2">
        <w:rPr>
          <w:rFonts w:ascii="Times New Roman" w:hAnsi="Times New Roman" w:cs="Times New Roman"/>
          <w:sz w:val="24"/>
          <w:szCs w:val="24"/>
        </w:rPr>
        <w:t>uatu</w:t>
      </w:r>
      <w:proofErr w:type="spellEnd"/>
      <w:r w:rsidR="00B83374" w:rsidRPr="00A95CD2">
        <w:rPr>
          <w:rFonts w:ascii="Times New Roman" w:hAnsi="Times New Roman" w:cs="Times New Roman"/>
          <w:sz w:val="24"/>
          <w:szCs w:val="24"/>
        </w:rPr>
        <w:t xml:space="preserve"> norma </w:t>
      </w:r>
      <w:proofErr w:type="spellStart"/>
      <w:r w:rsidR="00B83374" w:rsidRPr="00A95CD2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="00B83374" w:rsidRPr="00A95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A95CD2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B83374" w:rsidRPr="00A95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A95CD2">
        <w:rPr>
          <w:rFonts w:ascii="Times New Roman" w:hAnsi="Times New Roman" w:cs="Times New Roman"/>
          <w:sz w:val="24"/>
          <w:szCs w:val="24"/>
        </w:rPr>
        <w:t>konsisten</w:t>
      </w:r>
      <w:proofErr w:type="spellEnd"/>
      <w:r w:rsidR="00B83374" w:rsidRPr="00A95CD2">
        <w:rPr>
          <w:rFonts w:ascii="Times New Roman" w:hAnsi="Times New Roman" w:cs="Times New Roman"/>
          <w:sz w:val="24"/>
          <w:szCs w:val="24"/>
        </w:rPr>
        <w:t>,</w:t>
      </w:r>
      <w:r w:rsidR="00B83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A95CD2">
        <w:rPr>
          <w:rFonts w:ascii="Times New Roman" w:hAnsi="Times New Roman" w:cs="Times New Roman"/>
          <w:sz w:val="24"/>
          <w:szCs w:val="24"/>
        </w:rPr>
        <w:t>koheren</w:t>
      </w:r>
      <w:proofErr w:type="spellEnd"/>
      <w:r w:rsidR="00B83374" w:rsidRPr="00A95CD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83374" w:rsidRPr="00A95CD2">
        <w:rPr>
          <w:rFonts w:ascii="Times New Roman" w:hAnsi="Times New Roman" w:cs="Times New Roman"/>
          <w:sz w:val="24"/>
          <w:szCs w:val="24"/>
        </w:rPr>
        <w:t>harmonis</w:t>
      </w:r>
      <w:proofErr w:type="spellEnd"/>
      <w:r w:rsidR="00B83374" w:rsidRPr="00A95CD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83374" w:rsidRPr="00A95CD2">
        <w:rPr>
          <w:rFonts w:ascii="Times New Roman" w:hAnsi="Times New Roman" w:cs="Times New Roman"/>
          <w:sz w:val="24"/>
          <w:szCs w:val="24"/>
        </w:rPr>
        <w:t>sinkron</w:t>
      </w:r>
      <w:proofErr w:type="spellEnd"/>
      <w:r w:rsidR="00B83374" w:rsidRPr="00A95CD2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B83374" w:rsidRPr="00A95CD2">
        <w:rPr>
          <w:rFonts w:ascii="Times New Roman" w:hAnsi="Times New Roman" w:cs="Times New Roman"/>
          <w:sz w:val="24"/>
          <w:szCs w:val="24"/>
        </w:rPr>
        <w:t>berkorespondensi</w:t>
      </w:r>
      <w:proofErr w:type="spellEnd"/>
      <w:r w:rsidR="00B83374" w:rsidRPr="00A95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A95CD2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B83374" w:rsidRPr="00A95CD2">
        <w:rPr>
          <w:rFonts w:ascii="Times New Roman" w:hAnsi="Times New Roman" w:cs="Times New Roman"/>
          <w:sz w:val="24"/>
          <w:szCs w:val="24"/>
        </w:rPr>
        <w:t xml:space="preserve"> norma </w:t>
      </w:r>
      <w:proofErr w:type="spellStart"/>
      <w:r w:rsidR="00B83374" w:rsidRPr="00A95CD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83374" w:rsidRPr="00A95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A95CD2">
        <w:rPr>
          <w:rFonts w:ascii="Times New Roman" w:hAnsi="Times New Roman" w:cs="Times New Roman"/>
          <w:sz w:val="24"/>
          <w:szCs w:val="24"/>
        </w:rPr>
        <w:t>batang</w:t>
      </w:r>
      <w:proofErr w:type="spellEnd"/>
      <w:r w:rsidR="00B83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A95CD2">
        <w:rPr>
          <w:rFonts w:ascii="Times New Roman" w:hAnsi="Times New Roman" w:cs="Times New Roman"/>
          <w:sz w:val="24"/>
          <w:szCs w:val="24"/>
        </w:rPr>
        <w:t>tubuh</w:t>
      </w:r>
      <w:proofErr w:type="spellEnd"/>
      <w:r w:rsidR="00B83374" w:rsidRPr="00A95CD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83374" w:rsidRPr="00A95CD2"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 w:rsidR="00B83374" w:rsidRPr="00A95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A95CD2">
        <w:rPr>
          <w:rFonts w:ascii="Times New Roman" w:hAnsi="Times New Roman" w:cs="Times New Roman"/>
          <w:sz w:val="24"/>
          <w:szCs w:val="24"/>
        </w:rPr>
        <w:t>batang</w:t>
      </w:r>
      <w:proofErr w:type="spellEnd"/>
      <w:r w:rsidR="00B83374" w:rsidRPr="00A95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A95CD2">
        <w:rPr>
          <w:rFonts w:ascii="Times New Roman" w:hAnsi="Times New Roman" w:cs="Times New Roman"/>
          <w:sz w:val="24"/>
          <w:szCs w:val="24"/>
        </w:rPr>
        <w:t>tubuh</w:t>
      </w:r>
      <w:proofErr w:type="spellEnd"/>
      <w:r w:rsidR="00B83374" w:rsidRPr="00A95CD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83374" w:rsidRPr="00A95CD2">
        <w:rPr>
          <w:rFonts w:ascii="Times New Roman" w:hAnsi="Times New Roman" w:cs="Times New Roman"/>
          <w:sz w:val="24"/>
          <w:szCs w:val="24"/>
        </w:rPr>
        <w:t>Sebab</w:t>
      </w:r>
      <w:proofErr w:type="spellEnd"/>
      <w:r w:rsidR="00B83374" w:rsidRPr="00A95CD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83374" w:rsidRPr="00A95CD2"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 w:rsidR="00B83374" w:rsidRPr="00A95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A95CD2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B83374" w:rsidRPr="00A95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A95CD2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="00B83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A95CD2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B83374" w:rsidRPr="00A95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A95CD2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="00B83374" w:rsidRPr="00A95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A95CD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B83374" w:rsidRPr="00A95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A95CD2">
        <w:rPr>
          <w:rFonts w:ascii="Times New Roman" w:hAnsi="Times New Roman" w:cs="Times New Roman"/>
          <w:sz w:val="24"/>
          <w:szCs w:val="24"/>
        </w:rPr>
        <w:t>terpisahkan</w:t>
      </w:r>
      <w:proofErr w:type="spellEnd"/>
      <w:r w:rsidR="00B83374" w:rsidRPr="00A95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A95CD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B83374" w:rsidRPr="00A95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A95CD2">
        <w:rPr>
          <w:rFonts w:ascii="Times New Roman" w:hAnsi="Times New Roman" w:cs="Times New Roman"/>
          <w:sz w:val="24"/>
          <w:szCs w:val="24"/>
        </w:rPr>
        <w:t>batang</w:t>
      </w:r>
      <w:proofErr w:type="spellEnd"/>
      <w:r w:rsidR="00B83374" w:rsidRPr="00A95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A95CD2">
        <w:rPr>
          <w:rFonts w:ascii="Times New Roman" w:hAnsi="Times New Roman" w:cs="Times New Roman"/>
          <w:sz w:val="24"/>
          <w:szCs w:val="24"/>
        </w:rPr>
        <w:t>tubuh</w:t>
      </w:r>
      <w:proofErr w:type="spellEnd"/>
      <w:r w:rsidR="00B83374" w:rsidRPr="00A95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A95CD2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="00B83374" w:rsidRPr="00A95CD2">
        <w:rPr>
          <w:rFonts w:ascii="Times New Roman" w:hAnsi="Times New Roman" w:cs="Times New Roman"/>
          <w:sz w:val="24"/>
          <w:szCs w:val="24"/>
        </w:rPr>
        <w:t>.</w:t>
      </w:r>
      <w:r w:rsidR="00B83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A95CD2"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 w:rsidR="00B83374" w:rsidRPr="00A95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A95CD2"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 w:rsidR="00B83374" w:rsidRPr="00A95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A95CD2">
        <w:rPr>
          <w:rFonts w:ascii="Times New Roman" w:hAnsi="Times New Roman" w:cs="Times New Roman"/>
          <w:sz w:val="24"/>
          <w:szCs w:val="24"/>
        </w:rPr>
        <w:t>batang</w:t>
      </w:r>
      <w:proofErr w:type="spellEnd"/>
      <w:r w:rsidR="00B83374" w:rsidRPr="00A95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A95CD2">
        <w:rPr>
          <w:rFonts w:ascii="Times New Roman" w:hAnsi="Times New Roman" w:cs="Times New Roman"/>
          <w:sz w:val="24"/>
          <w:szCs w:val="24"/>
        </w:rPr>
        <w:t>tubuh</w:t>
      </w:r>
      <w:proofErr w:type="spellEnd"/>
      <w:r w:rsidR="00B83374" w:rsidRPr="00A95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A95CD2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B83374" w:rsidRPr="00A95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A95CD2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="00B83374" w:rsidRPr="00A95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A95CD2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="00B83374" w:rsidRPr="00A95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A95CD2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B83374" w:rsidRPr="00A95CD2">
        <w:rPr>
          <w:rFonts w:ascii="Times New Roman" w:hAnsi="Times New Roman" w:cs="Times New Roman"/>
          <w:sz w:val="24"/>
          <w:szCs w:val="24"/>
        </w:rPr>
        <w:t xml:space="preserve"> tafsir</w:t>
      </w:r>
      <w:r w:rsidR="00B83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A95CD2">
        <w:rPr>
          <w:rFonts w:ascii="Times New Roman" w:hAnsi="Times New Roman" w:cs="Times New Roman"/>
          <w:sz w:val="24"/>
          <w:szCs w:val="24"/>
        </w:rPr>
        <w:t>resmi</w:t>
      </w:r>
      <w:proofErr w:type="spellEnd"/>
      <w:r w:rsidR="00B83374" w:rsidRPr="00A95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A95CD2">
        <w:rPr>
          <w:rFonts w:ascii="Times New Roman" w:hAnsi="Times New Roman" w:cs="Times New Roman"/>
          <w:sz w:val="24"/>
          <w:szCs w:val="24"/>
        </w:rPr>
        <w:t>pembentuk</w:t>
      </w:r>
      <w:proofErr w:type="spellEnd"/>
      <w:r w:rsidR="00B83374" w:rsidRPr="00A95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374" w:rsidRPr="00A95CD2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="002E3A5E">
        <w:rPr>
          <w:rFonts w:ascii="Times New Roman" w:hAnsi="Times New Roman" w:cs="Times New Roman"/>
          <w:sz w:val="24"/>
          <w:szCs w:val="24"/>
        </w:rPr>
        <w:t xml:space="preserve"> </w:t>
      </w:r>
      <w:r w:rsidR="002E3A5E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2E3A5E">
        <w:rPr>
          <w:rFonts w:ascii="Times New Roman" w:hAnsi="Times New Roman" w:cs="Times New Roman"/>
          <w:sz w:val="24"/>
          <w:szCs w:val="24"/>
        </w:rPr>
        <w:instrText>ADDIN CSL_CITATION {"citationItems":[{"id":"ITEM-1","itemData":{"id":"ITEM-1","issued":{"date-parts":[["2025"]]},"title":"Putusan Mahkamah Konstitusi Nomor 114/PUU-XXIII/2025","type":"article"},"uris":["http://www.mendeley.com/documents/?uuid=e01ac6cb-57f1-44c8-858a-51689a035500"]}],"mendeley":{"formattedCitation":"(&lt;i&gt;Putusan Mahkamah Konstitusi Nomor 114/PUU-XXIII/2025&lt;/i&gt;, 2025)","plainTextFormattedCitation":"(Putusan Mahkamah Konstitusi Nomor 114/PUU-XXIII/2025, 2025)","previouslyFormattedCitation":"(&lt;i&gt;Putusan Mahkamah Konstitusi Nomor 114/PUU-XXIII/2025&lt;/i&gt;, 2025)"},"properties":{"noteIndex":0},"schema":"https://github.com/citation-style-language/schema/raw/master/csl-citation.json"}</w:instrText>
      </w:r>
      <w:r w:rsidR="002E3A5E">
        <w:rPr>
          <w:rFonts w:ascii="Times New Roman" w:hAnsi="Times New Roman" w:cs="Times New Roman"/>
          <w:sz w:val="24"/>
          <w:szCs w:val="24"/>
        </w:rPr>
        <w:fldChar w:fldCharType="separate"/>
      </w:r>
      <w:r w:rsidR="002E3A5E" w:rsidRPr="002E3A5E">
        <w:rPr>
          <w:rFonts w:ascii="Times New Roman" w:hAnsi="Times New Roman" w:cs="Times New Roman"/>
          <w:noProof/>
          <w:sz w:val="24"/>
          <w:szCs w:val="24"/>
        </w:rPr>
        <w:t>(</w:t>
      </w:r>
      <w:r w:rsidR="002E3A5E" w:rsidRPr="002E3A5E">
        <w:rPr>
          <w:rFonts w:ascii="Times New Roman" w:hAnsi="Times New Roman" w:cs="Times New Roman"/>
          <w:i/>
          <w:noProof/>
          <w:sz w:val="24"/>
          <w:szCs w:val="24"/>
        </w:rPr>
        <w:t>Putusan Mahkamah Konstitusi Nomor 114/PUU-XXIII/2025</w:t>
      </w:r>
      <w:r w:rsidR="002E3A5E" w:rsidRPr="002E3A5E">
        <w:rPr>
          <w:rFonts w:ascii="Times New Roman" w:hAnsi="Times New Roman" w:cs="Times New Roman"/>
          <w:noProof/>
          <w:sz w:val="24"/>
          <w:szCs w:val="24"/>
        </w:rPr>
        <w:t>, 2025)</w:t>
      </w:r>
      <w:r w:rsidR="002E3A5E">
        <w:rPr>
          <w:rFonts w:ascii="Times New Roman" w:hAnsi="Times New Roman" w:cs="Times New Roman"/>
          <w:sz w:val="24"/>
          <w:szCs w:val="24"/>
        </w:rPr>
        <w:fldChar w:fldCharType="end"/>
      </w:r>
      <w:r w:rsidR="00B83374">
        <w:rPr>
          <w:rFonts w:ascii="Times New Roman" w:hAnsi="Times New Roman" w:cs="Times New Roman"/>
          <w:sz w:val="24"/>
          <w:szCs w:val="24"/>
        </w:rPr>
        <w:t>.</w:t>
      </w:r>
    </w:p>
    <w:p w14:paraId="3277DF38" w14:textId="77777777" w:rsidR="00B83374" w:rsidRDefault="00B83374" w:rsidP="00B83374">
      <w:pPr>
        <w:ind w:left="108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Hakim Mahkamah Konstitusi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merumuskan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dijawab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a quo,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menyangkut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5CD2">
        <w:rPr>
          <w:rFonts w:ascii="Times New Roman" w:hAnsi="Times New Roman" w:cs="Times New Roman"/>
          <w:sz w:val="24"/>
          <w:szCs w:val="24"/>
        </w:rPr>
        <w:t>persoalan</w:t>
      </w:r>
      <w:proofErr w:type="spellEnd"/>
      <w:r w:rsidRPr="00A95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5CD2">
        <w:rPr>
          <w:rFonts w:ascii="Times New Roman" w:hAnsi="Times New Roman" w:cs="Times New Roman"/>
          <w:sz w:val="24"/>
          <w:szCs w:val="24"/>
        </w:rPr>
        <w:t>konstitusionalitas</w:t>
      </w:r>
      <w:proofErr w:type="spellEnd"/>
      <w:r w:rsidRPr="00A95CD2">
        <w:rPr>
          <w:rFonts w:ascii="Times New Roman" w:hAnsi="Times New Roman" w:cs="Times New Roman"/>
          <w:sz w:val="24"/>
          <w:szCs w:val="24"/>
        </w:rPr>
        <w:t xml:space="preserve"> norma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95CD2">
        <w:rPr>
          <w:rFonts w:ascii="Times New Roman" w:hAnsi="Times New Roman" w:cs="Times New Roman"/>
          <w:sz w:val="24"/>
          <w:szCs w:val="24"/>
        </w:rPr>
        <w:t>pada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5CD2">
        <w:rPr>
          <w:rFonts w:ascii="Times New Roman" w:hAnsi="Times New Roman" w:cs="Times New Roman"/>
          <w:sz w:val="24"/>
          <w:szCs w:val="24"/>
        </w:rPr>
        <w:t>pokoknya</w:t>
      </w:r>
      <w:proofErr w:type="spellEnd"/>
      <w:r w:rsidRPr="00A95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5CD2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95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5CD2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A95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5CD2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A95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5CD2">
        <w:rPr>
          <w:rFonts w:ascii="Times New Roman" w:hAnsi="Times New Roman" w:cs="Times New Roman"/>
          <w:sz w:val="24"/>
          <w:szCs w:val="24"/>
        </w:rPr>
        <w:t>frasa</w:t>
      </w:r>
      <w:proofErr w:type="spellEnd"/>
      <w:r w:rsidRPr="00A95CD2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A95CD2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95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5CD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95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5CD2">
        <w:rPr>
          <w:rFonts w:ascii="Times New Roman" w:hAnsi="Times New Roman" w:cs="Times New Roman"/>
          <w:sz w:val="24"/>
          <w:szCs w:val="24"/>
        </w:rPr>
        <w:lastRenderedPageBreak/>
        <w:t>berdasarkan</w:t>
      </w:r>
      <w:proofErr w:type="spellEnd"/>
      <w:r w:rsidRPr="00A95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5CD2">
        <w:rPr>
          <w:rFonts w:ascii="Times New Roman" w:hAnsi="Times New Roman" w:cs="Times New Roman"/>
          <w:sz w:val="24"/>
          <w:szCs w:val="24"/>
        </w:rPr>
        <w:t>penugasan</w:t>
      </w:r>
      <w:proofErr w:type="spellEnd"/>
      <w:r w:rsidRPr="00A95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5CD2"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5CD2">
        <w:rPr>
          <w:rFonts w:ascii="Times New Roman" w:hAnsi="Times New Roman" w:cs="Times New Roman"/>
          <w:sz w:val="24"/>
          <w:szCs w:val="24"/>
        </w:rPr>
        <w:t>Kapolri</w:t>
      </w:r>
      <w:proofErr w:type="spellEnd"/>
      <w:r w:rsidRPr="00A95CD2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A95CD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95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5CD2"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 w:rsidRPr="00A95CD2">
        <w:rPr>
          <w:rFonts w:ascii="Times New Roman" w:hAnsi="Times New Roman" w:cs="Times New Roman"/>
          <w:sz w:val="24"/>
          <w:szCs w:val="24"/>
        </w:rPr>
        <w:t xml:space="preserve"> Pasal 28 </w:t>
      </w:r>
      <w:proofErr w:type="spellStart"/>
      <w:r w:rsidRPr="00A95CD2">
        <w:rPr>
          <w:rFonts w:ascii="Times New Roman" w:hAnsi="Times New Roman" w:cs="Times New Roman"/>
          <w:sz w:val="24"/>
          <w:szCs w:val="24"/>
        </w:rPr>
        <w:t>ayat</w:t>
      </w:r>
      <w:proofErr w:type="spellEnd"/>
      <w:r w:rsidRPr="00A95CD2">
        <w:rPr>
          <w:rFonts w:ascii="Times New Roman" w:hAnsi="Times New Roman" w:cs="Times New Roman"/>
          <w:sz w:val="24"/>
          <w:szCs w:val="24"/>
        </w:rPr>
        <w:t xml:space="preserve"> (3) </w:t>
      </w:r>
      <w:proofErr w:type="spellStart"/>
      <w:r w:rsidRPr="00A95CD2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ndang-</w:t>
      </w:r>
      <w:r w:rsidRPr="00A95CD2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Republik Indonesia </w:t>
      </w:r>
      <w:proofErr w:type="spell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A95CD2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5CD2">
        <w:rPr>
          <w:rFonts w:ascii="Times New Roman" w:hAnsi="Times New Roman" w:cs="Times New Roman"/>
          <w:sz w:val="24"/>
          <w:szCs w:val="24"/>
        </w:rPr>
        <w:t>2002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5CD2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A95CD2">
        <w:rPr>
          <w:rFonts w:ascii="Times New Roman" w:hAnsi="Times New Roman" w:cs="Times New Roman"/>
          <w:sz w:val="24"/>
          <w:szCs w:val="24"/>
        </w:rPr>
        <w:t xml:space="preserve"> Negara Republik Indonesia </w:t>
      </w:r>
      <w:proofErr w:type="spellStart"/>
      <w:r w:rsidRPr="00A95CD2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A95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5CD2">
        <w:rPr>
          <w:rFonts w:ascii="Times New Roman" w:hAnsi="Times New Roman" w:cs="Times New Roman"/>
          <w:sz w:val="24"/>
          <w:szCs w:val="24"/>
        </w:rPr>
        <w:t>memperluas</w:t>
      </w:r>
      <w:proofErr w:type="spellEnd"/>
      <w:r w:rsidRPr="00A95CD2">
        <w:rPr>
          <w:rFonts w:ascii="Times New Roman" w:hAnsi="Times New Roman" w:cs="Times New Roman"/>
          <w:sz w:val="24"/>
          <w:szCs w:val="24"/>
        </w:rPr>
        <w:t xml:space="preserve"> norma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5CD2">
        <w:rPr>
          <w:rFonts w:ascii="Times New Roman" w:hAnsi="Times New Roman" w:cs="Times New Roman"/>
          <w:sz w:val="24"/>
          <w:szCs w:val="24"/>
        </w:rPr>
        <w:t xml:space="preserve">Pasal 28 </w:t>
      </w:r>
      <w:proofErr w:type="spellStart"/>
      <w:r w:rsidRPr="00A95CD2">
        <w:rPr>
          <w:rFonts w:ascii="Times New Roman" w:hAnsi="Times New Roman" w:cs="Times New Roman"/>
          <w:sz w:val="24"/>
          <w:szCs w:val="24"/>
        </w:rPr>
        <w:t>ayat</w:t>
      </w:r>
      <w:proofErr w:type="spellEnd"/>
      <w:r w:rsidRPr="00A95CD2">
        <w:rPr>
          <w:rFonts w:ascii="Times New Roman" w:hAnsi="Times New Roman" w:cs="Times New Roman"/>
          <w:sz w:val="24"/>
          <w:szCs w:val="24"/>
        </w:rPr>
        <w:t xml:space="preserve"> (3)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5CD2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A95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5CD2"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 w:rsidRPr="00A95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5CD2">
        <w:rPr>
          <w:rFonts w:ascii="Times New Roman" w:hAnsi="Times New Roman" w:cs="Times New Roman"/>
          <w:sz w:val="24"/>
          <w:szCs w:val="24"/>
        </w:rPr>
        <w:t>ketidakpastian</w:t>
      </w:r>
      <w:proofErr w:type="spellEnd"/>
      <w:r w:rsidRPr="00A95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5CD2"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5CD2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A95CD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95CD2">
        <w:rPr>
          <w:rFonts w:ascii="Times New Roman" w:hAnsi="Times New Roman" w:cs="Times New Roman"/>
          <w:sz w:val="24"/>
          <w:szCs w:val="24"/>
        </w:rPr>
        <w:t>dijamin</w:t>
      </w:r>
      <w:proofErr w:type="spellEnd"/>
      <w:r w:rsidRPr="00A95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5CD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95CD2">
        <w:rPr>
          <w:rFonts w:ascii="Times New Roman" w:hAnsi="Times New Roman" w:cs="Times New Roman"/>
          <w:sz w:val="24"/>
          <w:szCs w:val="24"/>
        </w:rPr>
        <w:t xml:space="preserve"> Pasal 28D </w:t>
      </w:r>
      <w:proofErr w:type="spellStart"/>
      <w:r w:rsidRPr="00A95CD2">
        <w:rPr>
          <w:rFonts w:ascii="Times New Roman" w:hAnsi="Times New Roman" w:cs="Times New Roman"/>
          <w:sz w:val="24"/>
          <w:szCs w:val="24"/>
        </w:rPr>
        <w:t>ayat</w:t>
      </w:r>
      <w:proofErr w:type="spellEnd"/>
      <w:r w:rsidRPr="00A95CD2">
        <w:rPr>
          <w:rFonts w:ascii="Times New Roman" w:hAnsi="Times New Roman" w:cs="Times New Roman"/>
          <w:sz w:val="24"/>
          <w:szCs w:val="24"/>
        </w:rPr>
        <w:t xml:space="preserve"> (1) </w:t>
      </w:r>
      <w:proofErr w:type="spellStart"/>
      <w:r w:rsidRPr="00A95CD2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ndang-</w:t>
      </w:r>
      <w:r w:rsidRPr="00A95CD2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5CD2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asar</w:t>
      </w:r>
      <w:r w:rsidRPr="00A95CD2">
        <w:rPr>
          <w:rFonts w:ascii="Times New Roman" w:hAnsi="Times New Roman" w:cs="Times New Roman"/>
          <w:sz w:val="24"/>
          <w:szCs w:val="24"/>
        </w:rPr>
        <w:t xml:space="preserve"> N</w:t>
      </w:r>
      <w:r>
        <w:rPr>
          <w:rFonts w:ascii="Times New Roman" w:hAnsi="Times New Roman" w:cs="Times New Roman"/>
          <w:sz w:val="24"/>
          <w:szCs w:val="24"/>
        </w:rPr>
        <w:t xml:space="preserve">egara </w:t>
      </w:r>
      <w:r w:rsidRPr="00A95CD2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epublik </w:t>
      </w:r>
      <w:r w:rsidRPr="00A95CD2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ndonesia</w:t>
      </w:r>
      <w:r w:rsidRPr="00A95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5CD2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A95CD2">
        <w:rPr>
          <w:rFonts w:ascii="Times New Roman" w:hAnsi="Times New Roman" w:cs="Times New Roman"/>
          <w:sz w:val="24"/>
          <w:szCs w:val="24"/>
        </w:rPr>
        <w:t xml:space="preserve"> 1945</w:t>
      </w:r>
      <w:r>
        <w:rPr>
          <w:rFonts w:ascii="Times New Roman" w:hAnsi="Times New Roman" w:cs="Times New Roman"/>
          <w:sz w:val="24"/>
          <w:szCs w:val="24"/>
        </w:rPr>
        <w:t xml:space="preserve"> (UUD NRI 1945)</w:t>
      </w:r>
      <w:r w:rsidRPr="00A95CD2">
        <w:rPr>
          <w:rFonts w:ascii="Times New Roman" w:hAnsi="Times New Roman" w:cs="Times New Roman"/>
          <w:sz w:val="24"/>
          <w:szCs w:val="24"/>
        </w:rPr>
        <w:t>.</w:t>
      </w:r>
    </w:p>
    <w:p w14:paraId="3BBB2A7B" w14:textId="25FBCB5E" w:rsidR="00B83374" w:rsidRDefault="00B83374" w:rsidP="00B83374">
      <w:pPr>
        <w:ind w:left="108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Hakim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merujuk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>
        <w:rPr>
          <w:rFonts w:ascii="Times New Roman" w:hAnsi="Times New Roman" w:cs="Times New Roman"/>
          <w:sz w:val="24"/>
          <w:szCs w:val="24"/>
        </w:rPr>
        <w:t>ayat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(4) UUD NRI 1945 </w:t>
      </w:r>
      <w:proofErr w:type="spellStart"/>
      <w:r>
        <w:rPr>
          <w:rFonts w:ascii="Times New Roman" w:hAnsi="Times New Roman" w:cs="Times New Roman"/>
          <w:sz w:val="24"/>
          <w:szCs w:val="24"/>
        </w:rPr>
        <w:t>b</w:t>
      </w:r>
      <w:r w:rsidRPr="00A95CD2">
        <w:rPr>
          <w:rFonts w:ascii="Times New Roman" w:hAnsi="Times New Roman" w:cs="Times New Roman"/>
          <w:sz w:val="24"/>
          <w:szCs w:val="24"/>
        </w:rPr>
        <w:t>erkenaan</w:t>
      </w:r>
      <w:proofErr w:type="spellEnd"/>
      <w:r w:rsidRPr="00A95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5CD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95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politik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terkandung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5CD2">
        <w:rPr>
          <w:rFonts w:ascii="Times New Roman" w:hAnsi="Times New Roman" w:cs="Times New Roman"/>
          <w:sz w:val="24"/>
          <w:szCs w:val="24"/>
        </w:rPr>
        <w:t xml:space="preserve">Pasal 28 </w:t>
      </w:r>
      <w:proofErr w:type="spellStart"/>
      <w:r w:rsidRPr="00A95CD2">
        <w:rPr>
          <w:rFonts w:ascii="Times New Roman" w:hAnsi="Times New Roman" w:cs="Times New Roman"/>
          <w:sz w:val="24"/>
          <w:szCs w:val="24"/>
        </w:rPr>
        <w:t>ayat</w:t>
      </w:r>
      <w:proofErr w:type="spellEnd"/>
      <w:r w:rsidRPr="00A95CD2">
        <w:rPr>
          <w:rFonts w:ascii="Times New Roman" w:hAnsi="Times New Roman" w:cs="Times New Roman"/>
          <w:sz w:val="24"/>
          <w:szCs w:val="24"/>
        </w:rPr>
        <w:t xml:space="preserve"> (3) UU</w:t>
      </w:r>
      <w:r>
        <w:rPr>
          <w:rFonts w:ascii="Times New Roman" w:hAnsi="Times New Roman" w:cs="Times New Roman"/>
          <w:sz w:val="24"/>
          <w:szCs w:val="24"/>
        </w:rPr>
        <w:t xml:space="preserve"> RI</w:t>
      </w:r>
      <w:r w:rsidRPr="00A95CD2">
        <w:rPr>
          <w:rFonts w:ascii="Times New Roman" w:hAnsi="Times New Roman" w:cs="Times New Roman"/>
          <w:sz w:val="24"/>
          <w:szCs w:val="24"/>
        </w:rPr>
        <w:t xml:space="preserve"> 2/2002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5CD2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Pr="00A95CD2">
        <w:rPr>
          <w:rFonts w:ascii="Times New Roman" w:hAnsi="Times New Roman" w:cs="Times New Roman"/>
          <w:sz w:val="24"/>
          <w:szCs w:val="24"/>
        </w:rPr>
        <w:t>Ketetapan</w:t>
      </w:r>
      <w:proofErr w:type="spellEnd"/>
      <w:r w:rsidRPr="00A95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5CD2">
        <w:rPr>
          <w:rFonts w:ascii="Times New Roman" w:hAnsi="Times New Roman" w:cs="Times New Roman"/>
          <w:sz w:val="24"/>
          <w:szCs w:val="24"/>
        </w:rPr>
        <w:t>Majelis</w:t>
      </w:r>
      <w:proofErr w:type="spellEnd"/>
      <w:r w:rsidRPr="00A95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5CD2">
        <w:rPr>
          <w:rFonts w:ascii="Times New Roman" w:hAnsi="Times New Roman" w:cs="Times New Roman"/>
          <w:sz w:val="24"/>
          <w:szCs w:val="24"/>
        </w:rPr>
        <w:t>Permusyawaratan</w:t>
      </w:r>
      <w:proofErr w:type="spellEnd"/>
      <w:r w:rsidRPr="00A95CD2">
        <w:rPr>
          <w:rFonts w:ascii="Times New Roman" w:hAnsi="Times New Roman" w:cs="Times New Roman"/>
          <w:sz w:val="24"/>
          <w:szCs w:val="24"/>
        </w:rPr>
        <w:t xml:space="preserve"> Rakyat Republik Indonesia (Tap MPR)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5CD2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A95CD2">
        <w:rPr>
          <w:rFonts w:ascii="Times New Roman" w:hAnsi="Times New Roman" w:cs="Times New Roman"/>
          <w:sz w:val="24"/>
          <w:szCs w:val="24"/>
        </w:rPr>
        <w:t xml:space="preserve"> VII/MPR/2000 </w:t>
      </w:r>
      <w:proofErr w:type="spellStart"/>
      <w:r w:rsidRPr="00A95CD2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A95CD2">
        <w:rPr>
          <w:rFonts w:ascii="Times New Roman" w:hAnsi="Times New Roman" w:cs="Times New Roman"/>
          <w:sz w:val="24"/>
          <w:szCs w:val="24"/>
        </w:rPr>
        <w:t xml:space="preserve"> Peran </w:t>
      </w:r>
      <w:proofErr w:type="spellStart"/>
      <w:r w:rsidRPr="00A95CD2">
        <w:rPr>
          <w:rFonts w:ascii="Times New Roman" w:hAnsi="Times New Roman" w:cs="Times New Roman"/>
          <w:sz w:val="24"/>
          <w:szCs w:val="24"/>
        </w:rPr>
        <w:t>Tentara</w:t>
      </w:r>
      <w:proofErr w:type="spellEnd"/>
      <w:r w:rsidRPr="00A95CD2">
        <w:rPr>
          <w:rFonts w:ascii="Times New Roman" w:hAnsi="Times New Roman" w:cs="Times New Roman"/>
          <w:sz w:val="24"/>
          <w:szCs w:val="24"/>
        </w:rPr>
        <w:t xml:space="preserve"> Nasional Indonesia dan Peran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5CD2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A95CD2">
        <w:rPr>
          <w:rFonts w:ascii="Times New Roman" w:hAnsi="Times New Roman" w:cs="Times New Roman"/>
          <w:sz w:val="24"/>
          <w:szCs w:val="24"/>
        </w:rPr>
        <w:t xml:space="preserve"> Negara Republik Indonesia. </w:t>
      </w:r>
      <w:proofErr w:type="spellStart"/>
      <w:r w:rsidRPr="00A95CD2">
        <w:rPr>
          <w:rFonts w:ascii="Times New Roman" w:hAnsi="Times New Roman" w:cs="Times New Roman"/>
          <w:sz w:val="24"/>
          <w:szCs w:val="24"/>
        </w:rPr>
        <w:t>Sekalipun</w:t>
      </w:r>
      <w:proofErr w:type="spellEnd"/>
      <w:r w:rsidRPr="00A95CD2">
        <w:rPr>
          <w:rFonts w:ascii="Times New Roman" w:hAnsi="Times New Roman" w:cs="Times New Roman"/>
          <w:sz w:val="24"/>
          <w:szCs w:val="24"/>
        </w:rPr>
        <w:t xml:space="preserve"> Tap MPR </w:t>
      </w:r>
      <w:proofErr w:type="spellStart"/>
      <w:r w:rsidRPr="00A95CD2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A95CD2">
        <w:rPr>
          <w:rFonts w:ascii="Times New Roman" w:hAnsi="Times New Roman" w:cs="Times New Roman"/>
          <w:sz w:val="24"/>
          <w:szCs w:val="24"/>
        </w:rPr>
        <w:t xml:space="preserve"> VII/MPR/2000</w:t>
      </w:r>
      <w:r w:rsidR="002E3A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Pasal 6 </w:t>
      </w:r>
      <w:proofErr w:type="spellStart"/>
      <w:r>
        <w:rPr>
          <w:rFonts w:ascii="Times New Roman" w:hAnsi="Times New Roman" w:cs="Times New Roman"/>
          <w:sz w:val="24"/>
          <w:szCs w:val="24"/>
        </w:rPr>
        <w:t>ayat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(1)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berbunyi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977B3E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977B3E">
        <w:rPr>
          <w:rFonts w:ascii="Times New Roman" w:hAnsi="Times New Roman" w:cs="Times New Roman"/>
          <w:sz w:val="24"/>
          <w:szCs w:val="24"/>
        </w:rPr>
        <w:t xml:space="preserve"> Negara Republik Indonesia </w:t>
      </w:r>
      <w:proofErr w:type="spellStart"/>
      <w:r w:rsidRPr="00977B3E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977B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7B3E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977B3E">
        <w:rPr>
          <w:rFonts w:ascii="Times New Roman" w:hAnsi="Times New Roman" w:cs="Times New Roman"/>
          <w:sz w:val="24"/>
          <w:szCs w:val="24"/>
        </w:rPr>
        <w:t xml:space="preserve"> negara yang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7B3E">
        <w:rPr>
          <w:rFonts w:ascii="Times New Roman" w:hAnsi="Times New Roman" w:cs="Times New Roman"/>
          <w:sz w:val="24"/>
          <w:szCs w:val="24"/>
        </w:rPr>
        <w:t>berperan</w:t>
      </w:r>
      <w:proofErr w:type="spellEnd"/>
      <w:r w:rsidRPr="00977B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7B3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77B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7B3E">
        <w:rPr>
          <w:rFonts w:ascii="Times New Roman" w:hAnsi="Times New Roman" w:cs="Times New Roman"/>
          <w:sz w:val="24"/>
          <w:szCs w:val="24"/>
        </w:rPr>
        <w:t>memelihara</w:t>
      </w:r>
      <w:proofErr w:type="spellEnd"/>
      <w:r w:rsidRPr="00977B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7B3E">
        <w:rPr>
          <w:rFonts w:ascii="Times New Roman" w:hAnsi="Times New Roman" w:cs="Times New Roman"/>
          <w:sz w:val="24"/>
          <w:szCs w:val="24"/>
        </w:rPr>
        <w:t>keamanan</w:t>
      </w:r>
      <w:proofErr w:type="spellEnd"/>
      <w:r w:rsidRPr="00977B3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77B3E">
        <w:rPr>
          <w:rFonts w:ascii="Times New Roman" w:hAnsi="Times New Roman" w:cs="Times New Roman"/>
          <w:sz w:val="24"/>
          <w:szCs w:val="24"/>
        </w:rPr>
        <w:t>ketertiban</w:t>
      </w:r>
      <w:proofErr w:type="spellEnd"/>
      <w:r w:rsidRPr="00977B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7B3E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977B3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7B3E">
        <w:rPr>
          <w:rFonts w:ascii="Times New Roman" w:hAnsi="Times New Roman" w:cs="Times New Roman"/>
          <w:sz w:val="24"/>
          <w:szCs w:val="24"/>
        </w:rPr>
        <w:t>menegakkan</w:t>
      </w:r>
      <w:proofErr w:type="spellEnd"/>
      <w:r w:rsidRPr="00977B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7B3E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977B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77B3E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977B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7B3E">
        <w:rPr>
          <w:rFonts w:ascii="Times New Roman" w:hAnsi="Times New Roman" w:cs="Times New Roman"/>
          <w:sz w:val="24"/>
          <w:szCs w:val="24"/>
        </w:rPr>
        <w:t>pengayoman</w:t>
      </w:r>
      <w:proofErr w:type="spellEnd"/>
      <w:r w:rsidRPr="00977B3E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977B3E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977B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7B3E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7B3E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>”</w:t>
      </w:r>
      <w:r w:rsidRPr="00977B3E">
        <w:rPr>
          <w:rFonts w:ascii="Times New Roman" w:hAnsi="Times New Roman" w:cs="Times New Roman"/>
          <w:sz w:val="24"/>
          <w:szCs w:val="24"/>
        </w:rPr>
        <w:t>.</w:t>
      </w:r>
    </w:p>
    <w:p w14:paraId="165980EF" w14:textId="77777777" w:rsidR="00B83374" w:rsidRPr="009D6001" w:rsidRDefault="00B83374" w:rsidP="00B83374">
      <w:pPr>
        <w:ind w:left="108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Hakim Mahkamah Konstitusi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membandingkan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6001">
        <w:rPr>
          <w:rFonts w:ascii="Times New Roman" w:hAnsi="Times New Roman" w:cs="Times New Roman"/>
          <w:sz w:val="24"/>
          <w:szCs w:val="24"/>
        </w:rPr>
        <w:t>Pasal 10 Tap MPR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VII/MPR/2000 dan Pasal 28 UU </w:t>
      </w:r>
      <w:r>
        <w:rPr>
          <w:rFonts w:ascii="Times New Roman" w:hAnsi="Times New Roman" w:cs="Times New Roman"/>
          <w:sz w:val="24"/>
          <w:szCs w:val="24"/>
        </w:rPr>
        <w:t xml:space="preserve">RI </w:t>
      </w:r>
      <w:r w:rsidRPr="009D6001">
        <w:rPr>
          <w:rFonts w:ascii="Times New Roman" w:hAnsi="Times New Roman" w:cs="Times New Roman"/>
          <w:sz w:val="24"/>
          <w:szCs w:val="24"/>
        </w:rPr>
        <w:t xml:space="preserve">2/2002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>:</w:t>
      </w:r>
    </w:p>
    <w:p w14:paraId="02B418E9" w14:textId="77777777" w:rsidR="00B83374" w:rsidRDefault="00B83374" w:rsidP="00B83374">
      <w:pPr>
        <w:ind w:left="108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6001">
        <w:rPr>
          <w:rFonts w:ascii="Times New Roman" w:hAnsi="Times New Roman" w:cs="Times New Roman"/>
          <w:sz w:val="24"/>
          <w:szCs w:val="24"/>
        </w:rPr>
        <w:t xml:space="preserve"> Pasal 10 Tap MPR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VII/MPR/2000:</w:t>
      </w:r>
    </w:p>
    <w:p w14:paraId="522C4C14" w14:textId="77777777" w:rsidR="00B83374" w:rsidRDefault="00B83374" w:rsidP="00B83374">
      <w:pPr>
        <w:spacing w:after="0" w:line="240" w:lineRule="auto"/>
        <w:ind w:left="2250" w:hanging="360"/>
        <w:jc w:val="both"/>
        <w:rPr>
          <w:rFonts w:ascii="Times New Roman" w:hAnsi="Times New Roman" w:cs="Times New Roman"/>
          <w:sz w:val="24"/>
          <w:szCs w:val="24"/>
        </w:rPr>
      </w:pPr>
      <w:r w:rsidRPr="009D6001">
        <w:rPr>
          <w:rFonts w:ascii="Times New Roman" w:hAnsi="Times New Roman" w:cs="Times New Roman"/>
          <w:sz w:val="24"/>
          <w:szCs w:val="24"/>
        </w:rPr>
        <w:t xml:space="preserve">(1)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Negara Republik Indonesia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bersikap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netral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politik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melibatkan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politik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praktis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>.</w:t>
      </w:r>
    </w:p>
    <w:p w14:paraId="086F8645" w14:textId="77777777" w:rsidR="00B83374" w:rsidRDefault="00B83374" w:rsidP="00B83374">
      <w:pPr>
        <w:spacing w:after="0" w:line="240" w:lineRule="auto"/>
        <w:ind w:left="2250" w:hanging="360"/>
        <w:jc w:val="both"/>
        <w:rPr>
          <w:rFonts w:ascii="Times New Roman" w:hAnsi="Times New Roman" w:cs="Times New Roman"/>
          <w:sz w:val="24"/>
          <w:szCs w:val="24"/>
        </w:rPr>
      </w:pPr>
      <w:r w:rsidRPr="009D6001">
        <w:rPr>
          <w:rFonts w:ascii="Times New Roman" w:hAnsi="Times New Roman" w:cs="Times New Roman"/>
          <w:sz w:val="24"/>
          <w:szCs w:val="24"/>
        </w:rPr>
        <w:t xml:space="preserve">(2)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Negara Republik Indonesia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menggunaka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. Keikutsertaan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Negara Republik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6001">
        <w:rPr>
          <w:rFonts w:ascii="Times New Roman" w:hAnsi="Times New Roman" w:cs="Times New Roman"/>
          <w:sz w:val="24"/>
          <w:szCs w:val="24"/>
        </w:rPr>
        <w:t xml:space="preserve">Indonesia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arah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nasional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disalurkan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Majelis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Permusyawaratan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Rakyat paling lama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2009.</w:t>
      </w:r>
    </w:p>
    <w:p w14:paraId="397EB7DE" w14:textId="77777777" w:rsidR="00B83374" w:rsidRDefault="00B83374" w:rsidP="00B83374">
      <w:pPr>
        <w:spacing w:after="0" w:line="240" w:lineRule="auto"/>
        <w:ind w:left="2250" w:hanging="360"/>
        <w:jc w:val="both"/>
        <w:rPr>
          <w:rFonts w:ascii="Times New Roman" w:hAnsi="Times New Roman" w:cs="Times New Roman"/>
          <w:sz w:val="24"/>
          <w:szCs w:val="24"/>
        </w:rPr>
      </w:pPr>
      <w:r w:rsidRPr="009D6001">
        <w:rPr>
          <w:rFonts w:ascii="Times New Roman" w:hAnsi="Times New Roman" w:cs="Times New Roman"/>
          <w:sz w:val="24"/>
          <w:szCs w:val="24"/>
        </w:rPr>
        <w:t xml:space="preserve">(3)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Negara Republik Indonesia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menduduki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mengundurkan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pension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dinas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609F55" w14:textId="77777777" w:rsidR="00B83374" w:rsidRDefault="00B83374" w:rsidP="00B83374">
      <w:pPr>
        <w:spacing w:after="0" w:line="240" w:lineRule="auto"/>
        <w:ind w:left="2250" w:hanging="360"/>
        <w:jc w:val="both"/>
        <w:rPr>
          <w:rFonts w:ascii="Times New Roman" w:hAnsi="Times New Roman" w:cs="Times New Roman"/>
          <w:sz w:val="24"/>
          <w:szCs w:val="24"/>
        </w:rPr>
      </w:pPr>
    </w:p>
    <w:p w14:paraId="0ECD57FF" w14:textId="77777777" w:rsidR="00B83374" w:rsidRPr="009D6001" w:rsidRDefault="00B83374" w:rsidP="00B83374">
      <w:pPr>
        <w:ind w:left="2250" w:hanging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Bandingkan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6001">
        <w:rPr>
          <w:rFonts w:ascii="Times New Roman" w:hAnsi="Times New Roman" w:cs="Times New Roman"/>
          <w:sz w:val="24"/>
          <w:szCs w:val="24"/>
        </w:rPr>
        <w:t>Pasal 28 UU</w:t>
      </w:r>
      <w:r>
        <w:rPr>
          <w:rFonts w:ascii="Times New Roman" w:hAnsi="Times New Roman" w:cs="Times New Roman"/>
          <w:sz w:val="24"/>
          <w:szCs w:val="24"/>
        </w:rPr>
        <w:t xml:space="preserve"> RI</w:t>
      </w:r>
      <w:r w:rsidRPr="009D6001">
        <w:rPr>
          <w:rFonts w:ascii="Times New Roman" w:hAnsi="Times New Roman" w:cs="Times New Roman"/>
          <w:sz w:val="24"/>
          <w:szCs w:val="24"/>
        </w:rPr>
        <w:t xml:space="preserve"> 2/2002:</w:t>
      </w:r>
    </w:p>
    <w:p w14:paraId="76B59C7D" w14:textId="77777777" w:rsidR="00B83374" w:rsidRDefault="00B83374" w:rsidP="00B83374">
      <w:pPr>
        <w:spacing w:after="0" w:line="240" w:lineRule="auto"/>
        <w:ind w:left="2250" w:hanging="360"/>
        <w:jc w:val="both"/>
        <w:rPr>
          <w:rFonts w:ascii="Times New Roman" w:hAnsi="Times New Roman" w:cs="Times New Roman"/>
          <w:sz w:val="24"/>
          <w:szCs w:val="24"/>
        </w:rPr>
      </w:pPr>
      <w:r w:rsidRPr="009D6001">
        <w:rPr>
          <w:rFonts w:ascii="Times New Roman" w:hAnsi="Times New Roman" w:cs="Times New Roman"/>
          <w:sz w:val="24"/>
          <w:szCs w:val="24"/>
        </w:rPr>
        <w:t xml:space="preserve">(1)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Negara Republik Indonesia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bersikap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netral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politik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melibatkan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politik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praktis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4152DC" w14:textId="77777777" w:rsidR="00B83374" w:rsidRDefault="00B83374" w:rsidP="00B83374">
      <w:pPr>
        <w:spacing w:after="0" w:line="240" w:lineRule="auto"/>
        <w:ind w:left="2250" w:hanging="360"/>
        <w:jc w:val="both"/>
        <w:rPr>
          <w:rFonts w:ascii="Times New Roman" w:hAnsi="Times New Roman" w:cs="Times New Roman"/>
          <w:sz w:val="24"/>
          <w:szCs w:val="24"/>
        </w:rPr>
      </w:pPr>
      <w:r w:rsidRPr="009D6001">
        <w:rPr>
          <w:rFonts w:ascii="Times New Roman" w:hAnsi="Times New Roman" w:cs="Times New Roman"/>
          <w:sz w:val="24"/>
          <w:szCs w:val="24"/>
        </w:rPr>
        <w:t xml:space="preserve">(2)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Negara Republik Indonesia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>.</w:t>
      </w:r>
    </w:p>
    <w:p w14:paraId="551487AE" w14:textId="77777777" w:rsidR="00B83374" w:rsidRDefault="00B83374" w:rsidP="00B83374">
      <w:pPr>
        <w:spacing w:after="0" w:line="240" w:lineRule="auto"/>
        <w:ind w:left="2250" w:hanging="360"/>
        <w:jc w:val="both"/>
        <w:rPr>
          <w:rFonts w:ascii="Times New Roman" w:hAnsi="Times New Roman" w:cs="Times New Roman"/>
          <w:sz w:val="24"/>
          <w:szCs w:val="24"/>
        </w:rPr>
      </w:pPr>
      <w:r w:rsidRPr="009D6001">
        <w:rPr>
          <w:rFonts w:ascii="Times New Roman" w:hAnsi="Times New Roman" w:cs="Times New Roman"/>
          <w:sz w:val="24"/>
          <w:szCs w:val="24"/>
        </w:rPr>
        <w:t xml:space="preserve">(3)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Negara Republik Indonesia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menduduki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mengundurkan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pension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dinas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>.</w:t>
      </w:r>
    </w:p>
    <w:p w14:paraId="0FA5FC2D" w14:textId="77777777" w:rsidR="00B83374" w:rsidRPr="009D6001" w:rsidRDefault="00B83374" w:rsidP="00B83374">
      <w:pPr>
        <w:spacing w:after="0" w:line="240" w:lineRule="auto"/>
        <w:ind w:left="2250" w:hanging="360"/>
        <w:jc w:val="both"/>
        <w:rPr>
          <w:rFonts w:ascii="Times New Roman" w:hAnsi="Times New Roman" w:cs="Times New Roman"/>
          <w:sz w:val="24"/>
          <w:szCs w:val="24"/>
        </w:rPr>
      </w:pPr>
    </w:p>
    <w:p w14:paraId="6DC7F547" w14:textId="0CECF660" w:rsidR="00B83374" w:rsidRDefault="00B83374" w:rsidP="00B83374">
      <w:pPr>
        <w:ind w:left="108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Majelis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berpendapat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keraguan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sekali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substansi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Pasal 10 Tap MPR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6001">
        <w:rPr>
          <w:rFonts w:ascii="Times New Roman" w:hAnsi="Times New Roman" w:cs="Times New Roman"/>
          <w:sz w:val="24"/>
          <w:szCs w:val="24"/>
        </w:rPr>
        <w:t>VII/MPR/2000 dan Pasal 28 UU</w:t>
      </w:r>
      <w:r>
        <w:rPr>
          <w:rFonts w:ascii="Times New Roman" w:hAnsi="Times New Roman" w:cs="Times New Roman"/>
          <w:sz w:val="24"/>
          <w:szCs w:val="24"/>
        </w:rPr>
        <w:t xml:space="preserve"> RI</w:t>
      </w:r>
      <w:r w:rsidRPr="009D6001">
        <w:rPr>
          <w:rFonts w:ascii="Times New Roman" w:hAnsi="Times New Roman" w:cs="Times New Roman"/>
          <w:sz w:val="24"/>
          <w:szCs w:val="24"/>
        </w:rPr>
        <w:t xml:space="preserve"> 2/2002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berkenaan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lastRenderedPageBreak/>
        <w:t>dengan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keterlibatan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Polri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penyelenggaraan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negara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Sekiranya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hendak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dicari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perbedaannya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ketidaksamaan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aturan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kalimat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“Keikutsertaan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Negara Republik Indonesia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arah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nasional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disalurkan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Majelis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Permusyawaratan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Rakyat paling lama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2009”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Pasal 10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ayat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(2) Tap MPR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VII/MPR/2000. Di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kalimat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keduanya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dan norma Pasal 28 UU</w:t>
      </w:r>
      <w:r>
        <w:rPr>
          <w:rFonts w:ascii="Times New Roman" w:hAnsi="Times New Roman" w:cs="Times New Roman"/>
          <w:sz w:val="24"/>
          <w:szCs w:val="24"/>
        </w:rPr>
        <w:t xml:space="preserve"> RI </w:t>
      </w:r>
      <w:r w:rsidRPr="009D6001">
        <w:rPr>
          <w:rFonts w:ascii="Times New Roman" w:hAnsi="Times New Roman" w:cs="Times New Roman"/>
          <w:sz w:val="24"/>
          <w:szCs w:val="24"/>
        </w:rPr>
        <w:t xml:space="preserve">2/2002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perumusan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konstruksi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Pasal 10 Tap MPR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6001">
        <w:rPr>
          <w:rFonts w:ascii="Times New Roman" w:hAnsi="Times New Roman" w:cs="Times New Roman"/>
          <w:sz w:val="24"/>
          <w:szCs w:val="24"/>
        </w:rPr>
        <w:t>VII/MPR/2000</w:t>
      </w:r>
      <w:r>
        <w:rPr>
          <w:rFonts w:ascii="Times New Roman" w:hAnsi="Times New Roman" w:cs="Times New Roman"/>
          <w:sz w:val="24"/>
          <w:szCs w:val="24"/>
        </w:rPr>
        <w:t>.</w:t>
      </w:r>
      <w:r w:rsidR="002E3A5E">
        <w:rPr>
          <w:rStyle w:val="FootnoteReferenc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dikaitkan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permohonan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Pemohon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9D6001">
        <w:rPr>
          <w:rFonts w:ascii="Times New Roman" w:hAnsi="Times New Roman" w:cs="Times New Roman"/>
          <w:sz w:val="24"/>
          <w:szCs w:val="24"/>
        </w:rPr>
        <w:t>ecara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substansial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menegaskan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Polri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menduduki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mengundurkan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pensiun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dinas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dipahami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dimaknai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>, “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mengundurkan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pensiun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dinas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persyaratan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dipenuhi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oleh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Polri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menduduki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. Tidak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keraguan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rumusan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rumusan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norma yang </w:t>
      </w:r>
      <w:proofErr w:type="spellStart"/>
      <w:r w:rsidRPr="009D6001">
        <w:rPr>
          <w:rFonts w:ascii="Times New Roman" w:hAnsi="Times New Roman" w:cs="Times New Roman"/>
          <w:i/>
          <w:iCs/>
          <w:sz w:val="24"/>
          <w:szCs w:val="24"/>
        </w:rPr>
        <w:t>expressis</w:t>
      </w:r>
      <w:proofErr w:type="spellEnd"/>
      <w:r w:rsidRPr="009D600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i/>
          <w:iCs/>
          <w:sz w:val="24"/>
          <w:szCs w:val="24"/>
        </w:rPr>
        <w:t>verbis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tafsir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pemaknaan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lain</w:t>
      </w:r>
      <w:r w:rsidR="002E3A5E">
        <w:rPr>
          <w:rFonts w:ascii="Times New Roman" w:hAnsi="Times New Roman" w:cs="Times New Roman"/>
          <w:sz w:val="24"/>
          <w:szCs w:val="24"/>
        </w:rPr>
        <w:t xml:space="preserve"> </w:t>
      </w:r>
      <w:r w:rsidR="002E3A5E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2E3A5E">
        <w:rPr>
          <w:rFonts w:ascii="Times New Roman" w:hAnsi="Times New Roman" w:cs="Times New Roman"/>
          <w:sz w:val="24"/>
          <w:szCs w:val="24"/>
        </w:rPr>
        <w:instrText>ADDIN CSL_CITATION {"citationItems":[{"id":"ITEM-1","itemData":{"id":"ITEM-1","issued":{"date-parts":[["2025"]]},"title":"Putusan Mahkamah Konstitusi Nomor 114/PUU-XXIII/2025","type":"article"},"uris":["http://www.mendeley.com/documents/?uuid=e01ac6cb-57f1-44c8-858a-51689a035500"]}],"mendeley":{"formattedCitation":"(&lt;i&gt;Putusan Mahkamah Konstitusi Nomor 114/PUU-XXIII/2025&lt;/i&gt;, 2025)","plainTextFormattedCitation":"(Putusan Mahkamah Konstitusi Nomor 114/PUU-XXIII/2025, 2025)","previouslyFormattedCitation":"(&lt;i&gt;Putusan Mahkamah Konstitusi Nomor 114/PUU-XXIII/2025&lt;/i&gt;, 2025)"},"properties":{"noteIndex":0},"schema":"https://github.com/citation-style-language/schema/raw/master/csl-citation.json"}</w:instrText>
      </w:r>
      <w:r w:rsidR="002E3A5E">
        <w:rPr>
          <w:rFonts w:ascii="Times New Roman" w:hAnsi="Times New Roman" w:cs="Times New Roman"/>
          <w:sz w:val="24"/>
          <w:szCs w:val="24"/>
        </w:rPr>
        <w:fldChar w:fldCharType="separate"/>
      </w:r>
      <w:r w:rsidR="002E3A5E" w:rsidRPr="002E3A5E">
        <w:rPr>
          <w:rFonts w:ascii="Times New Roman" w:hAnsi="Times New Roman" w:cs="Times New Roman"/>
          <w:noProof/>
          <w:sz w:val="24"/>
          <w:szCs w:val="24"/>
        </w:rPr>
        <w:t>(</w:t>
      </w:r>
      <w:r w:rsidR="002E3A5E" w:rsidRPr="002E3A5E">
        <w:rPr>
          <w:rFonts w:ascii="Times New Roman" w:hAnsi="Times New Roman" w:cs="Times New Roman"/>
          <w:i/>
          <w:noProof/>
          <w:sz w:val="24"/>
          <w:szCs w:val="24"/>
        </w:rPr>
        <w:t>Putusan Mahkamah Konstitusi Nomor 114/PUU-XXIII/2025</w:t>
      </w:r>
      <w:r w:rsidR="002E3A5E" w:rsidRPr="002E3A5E">
        <w:rPr>
          <w:rFonts w:ascii="Times New Roman" w:hAnsi="Times New Roman" w:cs="Times New Roman"/>
          <w:noProof/>
          <w:sz w:val="24"/>
          <w:szCs w:val="24"/>
        </w:rPr>
        <w:t>, 2025)</w:t>
      </w:r>
      <w:r w:rsidR="002E3A5E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B19A812" w14:textId="0D13AA87" w:rsidR="00B83374" w:rsidRDefault="00B83374" w:rsidP="00B83374">
      <w:pPr>
        <w:ind w:left="108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Berikutnya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Pasal 28 UU RI 2/2022,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Mahkamah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menegaskan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2011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Pembentukan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Perundang-Undangan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diubah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13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2022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6001">
        <w:rPr>
          <w:rFonts w:ascii="Times New Roman" w:hAnsi="Times New Roman" w:cs="Times New Roman"/>
          <w:sz w:val="24"/>
          <w:szCs w:val="24"/>
        </w:rPr>
        <w:t xml:space="preserve">2011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Pembentukan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Perundang-Undangan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(UU 12/2011 jo. UU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6001">
        <w:rPr>
          <w:rFonts w:ascii="Times New Roman" w:hAnsi="Times New Roman" w:cs="Times New Roman"/>
          <w:sz w:val="24"/>
          <w:szCs w:val="24"/>
        </w:rPr>
        <w:t xml:space="preserve">13/2022), yang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>, “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tafsir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resmi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pembentuk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Perundang-undangan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norma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batang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tubuh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>. Oleh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memuat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uraian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kata,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frasa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kalimat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padanan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kata/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asing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norma yang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disertai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sarana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memperjelas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norma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batang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tubuh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boleh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ketidakjelasan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norma yang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dimaksud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>”.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pula, “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bole</w:t>
      </w:r>
      <w:r>
        <w:rPr>
          <w:rFonts w:ascii="Times New Roman" w:hAnsi="Times New Roman" w:cs="Times New Roman"/>
          <w:sz w:val="24"/>
          <w:szCs w:val="24"/>
        </w:rPr>
        <w:t>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mencantumkan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rumusan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yang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001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9D6001">
        <w:rPr>
          <w:rFonts w:ascii="Times New Roman" w:hAnsi="Times New Roman" w:cs="Times New Roman"/>
          <w:sz w:val="24"/>
          <w:szCs w:val="24"/>
        </w:rPr>
        <w:t xml:space="preserve"> norma”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2517702" w14:textId="77777777" w:rsidR="00B83374" w:rsidRDefault="00B83374" w:rsidP="00B83374">
      <w:pPr>
        <w:ind w:left="108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D23AF"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konstruksi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Pasal 28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ayat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(3) UU 2/2002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dimaksud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sepanjang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frasa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“yang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dimaksud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sangkut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paut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substansi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norma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dimaksud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angka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176 dan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angka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177 Lampiran II UU 12/2011.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23AF">
        <w:rPr>
          <w:rFonts w:ascii="Times New Roman" w:hAnsi="Times New Roman" w:cs="Times New Roman"/>
          <w:sz w:val="24"/>
          <w:szCs w:val="24"/>
        </w:rPr>
        <w:t xml:space="preserve">Dalam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sepanjang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frasa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“yang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dimaksud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sangkut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paut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dimaksudkan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norma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batang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tubuh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, in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casu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23AF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ketidakjelasan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norma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Pasal 28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ayat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(3) UU 2/2002. </w:t>
      </w:r>
    </w:p>
    <w:p w14:paraId="5A4F519B" w14:textId="7B548DD8" w:rsidR="00B83374" w:rsidRDefault="00B83374" w:rsidP="00B83374">
      <w:pPr>
        <w:ind w:left="108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D23AF">
        <w:rPr>
          <w:rFonts w:ascii="Times New Roman" w:hAnsi="Times New Roman" w:cs="Times New Roman"/>
          <w:sz w:val="24"/>
          <w:szCs w:val="24"/>
        </w:rPr>
        <w:lastRenderedPageBreak/>
        <w:t>Sementara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berkenaan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frasa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penugasan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Kapolri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sekali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memperjelas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norma Pasal 28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ayat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(3) UU 2/2002 yang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ketidakjelasan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norma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dimaksud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frasa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penugasan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Kapolri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mengaburkan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substansi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frasa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mengundurkan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pensiun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dinas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Pasal 28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ayat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(3) UU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23AF">
        <w:rPr>
          <w:rFonts w:ascii="Times New Roman" w:hAnsi="Times New Roman" w:cs="Times New Roman"/>
          <w:sz w:val="24"/>
          <w:szCs w:val="24"/>
        </w:rPr>
        <w:t xml:space="preserve">2/2002.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Perumusan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berakibat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ketidakpastian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pengisian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Polri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menduduki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23AF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sekaligus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ketidakpastian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karier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ASN yang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d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institusi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>.</w:t>
      </w:r>
    </w:p>
    <w:p w14:paraId="2FFA84E5" w14:textId="75D2896F" w:rsidR="00B83374" w:rsidRDefault="00B83374" w:rsidP="00B83374">
      <w:pPr>
        <w:ind w:left="108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D23AF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dalil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para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Pemohon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frasa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penugasan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Kapolri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Pasal 28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ayat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(3) UU 2/2002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ternyata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kerancuan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dan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memperluas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norma Pasal 28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ayat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(3) UU 2/2002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ketidakpastian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dijamin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Pasal 28D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ayat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(1) UUD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23AF">
        <w:rPr>
          <w:rFonts w:ascii="Times New Roman" w:hAnsi="Times New Roman" w:cs="Times New Roman"/>
          <w:sz w:val="24"/>
          <w:szCs w:val="24"/>
        </w:rPr>
        <w:t xml:space="preserve">NRI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1945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beralasan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3AF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BD23AF">
        <w:rPr>
          <w:rFonts w:ascii="Times New Roman" w:hAnsi="Times New Roman" w:cs="Times New Roman"/>
          <w:sz w:val="24"/>
          <w:szCs w:val="24"/>
        </w:rPr>
        <w:t>.</w:t>
      </w:r>
    </w:p>
    <w:p w14:paraId="38C91A03" w14:textId="77777777" w:rsidR="00B83374" w:rsidRDefault="00B83374" w:rsidP="00B83374">
      <w:pPr>
        <w:ind w:left="108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amar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dissenting opinion,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Hakim </w:t>
      </w:r>
      <w:proofErr w:type="spellStart"/>
      <w:r>
        <w:rPr>
          <w:rFonts w:ascii="Times New Roman" w:hAnsi="Times New Roman" w:cs="Times New Roman"/>
          <w:sz w:val="24"/>
          <w:szCs w:val="24"/>
        </w:rPr>
        <w:t>Mahkamah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Konstitusi, </w:t>
      </w:r>
      <w:proofErr w:type="spellStart"/>
      <w:r>
        <w:rPr>
          <w:rFonts w:ascii="Times New Roman" w:hAnsi="Times New Roman" w:cs="Times New Roman"/>
          <w:sz w:val="24"/>
          <w:szCs w:val="24"/>
        </w:rPr>
        <w:t>Arsul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Sani, yang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pokoknya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berkesimpulan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berkesimpulan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permohonan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Pemohon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beralasan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dikabulkan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5F7B03F" w14:textId="77777777" w:rsidR="00B83374" w:rsidRDefault="00B83374" w:rsidP="00B83374">
      <w:pPr>
        <w:ind w:left="108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Meskipun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dissenting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opinionnya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yang</w:t>
      </w:r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Frasa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6AAE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sangkut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paut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dimaknai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struktural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fungsional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institusi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Polri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juga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mencakup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kementerian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lain yang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tusi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yang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beririsan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berarsiran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erat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tusi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Polri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termaktu</w:t>
      </w:r>
      <w:r>
        <w:rPr>
          <w:rFonts w:ascii="Times New Roman" w:hAnsi="Times New Roman" w:cs="Times New Roman"/>
          <w:sz w:val="24"/>
          <w:szCs w:val="24"/>
        </w:rPr>
        <w:t>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Pasal 30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ayat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(4) UUD NRI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1945.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Pemaknaan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pemerintahan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pasca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UUD NRI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1945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dibentuk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lembaga-lembaga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tusi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diemban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Polri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tusi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penegakan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dimaksud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Badan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Narkotika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Nasional (BNN), Badan Nasional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Penanggulangan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Terorisme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(BNPT),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Komisi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Pemberantasan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Korupsi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(KPK),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6AAE">
        <w:rPr>
          <w:rFonts w:ascii="Times New Roman" w:hAnsi="Times New Roman" w:cs="Times New Roman"/>
          <w:sz w:val="24"/>
          <w:szCs w:val="24"/>
        </w:rPr>
        <w:t xml:space="preserve">Badan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Keamanan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Laut (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Bakamla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direktorat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jenderal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direktorat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yang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tusi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penegakan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kementerian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meskipun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expressive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verbis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diatur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UU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6AAE">
        <w:rPr>
          <w:rFonts w:ascii="Times New Roman" w:hAnsi="Times New Roman" w:cs="Times New Roman"/>
          <w:sz w:val="24"/>
          <w:szCs w:val="24"/>
        </w:rPr>
        <w:t xml:space="preserve">2/2002,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Polri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ditugaskan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menjabat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kementerian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tusi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pokok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bearsiran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beririsan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tusi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Polri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Pasal 30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ayat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(4) UUD NRI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1945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Polri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mengundurkan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pensiun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kedinasan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aktif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Polri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dahulu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menduduki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struktural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fungsional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6AAE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tusinya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kementerian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dasarnya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tusi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struktural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fungsional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institusi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Polri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>.</w:t>
      </w:r>
    </w:p>
    <w:p w14:paraId="5A311B7B" w14:textId="4EA69082" w:rsidR="00B83374" w:rsidRPr="002F5AB2" w:rsidRDefault="00B83374" w:rsidP="00B83374">
      <w:pPr>
        <w:ind w:left="108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E6AAE">
        <w:rPr>
          <w:rFonts w:ascii="Times New Roman" w:hAnsi="Times New Roman" w:cs="Times New Roman"/>
          <w:i/>
          <w:iCs/>
          <w:sz w:val="24"/>
          <w:szCs w:val="24"/>
        </w:rPr>
        <w:lastRenderedPageBreak/>
        <w:t>Dissenting Opinion</w:t>
      </w:r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Hakim </w:t>
      </w:r>
      <w:proofErr w:type="spellStart"/>
      <w:r>
        <w:rPr>
          <w:rFonts w:ascii="Times New Roman" w:hAnsi="Times New Roman" w:cs="Times New Roman"/>
          <w:sz w:val="24"/>
          <w:szCs w:val="24"/>
        </w:rPr>
        <w:t>Mahkamah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Konstitusi, </w:t>
      </w:r>
      <w:r w:rsidRPr="009E6AAE">
        <w:rPr>
          <w:rFonts w:ascii="Times New Roman" w:hAnsi="Times New Roman" w:cs="Times New Roman"/>
          <w:sz w:val="24"/>
          <w:szCs w:val="24"/>
        </w:rPr>
        <w:t xml:space="preserve">Daniel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Yusmic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P.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Foekh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Dan Hakim Konstitusi M. Guntur Hamzah</w:t>
      </w:r>
      <w:r>
        <w:rPr>
          <w:rFonts w:ascii="Times New Roman" w:hAnsi="Times New Roman" w:cs="Times New Roman"/>
          <w:sz w:val="24"/>
          <w:szCs w:val="24"/>
        </w:rPr>
        <w:t xml:space="preserve">. Mereka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berpendapat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permohonan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Pemohon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seharusnya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ditolak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beralasan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r w:rsidRPr="002F5AB2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spellStart"/>
      <w:r w:rsidRPr="002F5AB2">
        <w:rPr>
          <w:rFonts w:ascii="Times New Roman" w:hAnsi="Times New Roman" w:cs="Times New Roman"/>
          <w:i/>
          <w:iCs/>
          <w:sz w:val="24"/>
          <w:szCs w:val="24"/>
        </w:rPr>
        <w:t>wordt</w:t>
      </w:r>
      <w:proofErr w:type="spellEnd"/>
      <w:r w:rsidRPr="002F5AB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i/>
          <w:iCs/>
          <w:sz w:val="24"/>
          <w:szCs w:val="24"/>
        </w:rPr>
        <w:t>ongegrond</w:t>
      </w:r>
      <w:proofErr w:type="spellEnd"/>
      <w:r w:rsidRPr="002F5AB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i/>
          <w:iCs/>
          <w:sz w:val="24"/>
          <w:szCs w:val="24"/>
        </w:rPr>
        <w:t>verklaard</w:t>
      </w:r>
      <w:proofErr w:type="spellEnd"/>
      <w:r w:rsidRPr="002F5AB2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2E3A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E3A5E">
        <w:rPr>
          <w:rFonts w:ascii="Times New Roman" w:hAnsi="Times New Roman" w:cs="Times New Roman"/>
          <w:i/>
          <w:iCs/>
          <w:sz w:val="24"/>
          <w:szCs w:val="24"/>
        </w:rPr>
        <w:fldChar w:fldCharType="begin" w:fldLock="1"/>
      </w:r>
      <w:r w:rsidR="00B867AD">
        <w:rPr>
          <w:rFonts w:ascii="Times New Roman" w:hAnsi="Times New Roman" w:cs="Times New Roman"/>
          <w:i/>
          <w:iCs/>
          <w:sz w:val="24"/>
          <w:szCs w:val="24"/>
        </w:rPr>
        <w:instrText>ADDIN CSL_CITATION {"citationItems":[{"id":"ITEM-1","itemData":{"id":"ITEM-1","issued":{"date-parts":[["2025"]]},"title":"Putusan Mahkamah Konstitusi Nomor 114/PUU-XXIII/2025","type":"article"},"uris":["http://www.mendeley.com/documents/?uuid=e01ac6cb-57f1-44c8-858a-51689a035500"]}],"mendeley":{"formattedCitation":"(&lt;i&gt;Putusan Mahkamah Konstitusi Nomor 114/PUU-XXIII/2025&lt;/i&gt;, 2025)","plainTextFormattedCitation":"(Putusan Mahkamah Konstitusi Nomor 114/PUU-XXIII/2025, 2025)","previouslyFormattedCitation":"(&lt;i&gt;Putusan Mahkamah Konstitusi Nomor 114/PUU-XXIII/2025&lt;/i&gt;, 2025)"},"properties":{"noteIndex":0},"schema":"https://github.com/citation-style-language/schema/raw/master/csl-citation.json"}</w:instrText>
      </w:r>
      <w:r w:rsidR="002E3A5E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2E3A5E" w:rsidRPr="002E3A5E">
        <w:rPr>
          <w:rFonts w:ascii="Times New Roman" w:hAnsi="Times New Roman" w:cs="Times New Roman"/>
          <w:iCs/>
          <w:noProof/>
          <w:sz w:val="24"/>
          <w:szCs w:val="24"/>
        </w:rPr>
        <w:t>(</w:t>
      </w:r>
      <w:r w:rsidR="002E3A5E" w:rsidRPr="002E3A5E">
        <w:rPr>
          <w:rFonts w:ascii="Times New Roman" w:hAnsi="Times New Roman" w:cs="Times New Roman"/>
          <w:i/>
          <w:iCs/>
          <w:noProof/>
          <w:sz w:val="24"/>
          <w:szCs w:val="24"/>
        </w:rPr>
        <w:t>Putusan Mahkamah Konstitusi Nomor 114/PUU-XXIII/2025</w:t>
      </w:r>
      <w:r w:rsidR="002E3A5E" w:rsidRPr="002E3A5E">
        <w:rPr>
          <w:rFonts w:ascii="Times New Roman" w:hAnsi="Times New Roman" w:cs="Times New Roman"/>
          <w:iCs/>
          <w:noProof/>
          <w:sz w:val="24"/>
          <w:szCs w:val="24"/>
        </w:rPr>
        <w:t>, 2025)</w:t>
      </w:r>
      <w:r w:rsidR="002E3A5E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Pr="002F5AB2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28F8192C" w14:textId="3B5D1C91" w:rsidR="00B83374" w:rsidRDefault="00B83374" w:rsidP="00B83374">
      <w:pPr>
        <w:ind w:left="108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Adapun </w:t>
      </w:r>
      <w:proofErr w:type="spellStart"/>
      <w:r>
        <w:rPr>
          <w:rFonts w:ascii="Times New Roman" w:hAnsi="Times New Roman" w:cs="Times New Roman"/>
          <w:sz w:val="24"/>
          <w:szCs w:val="24"/>
        </w:rPr>
        <w:t>pokok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frasa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sangkut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pau</w:t>
      </w:r>
      <w:r>
        <w:rPr>
          <w:rFonts w:ascii="Times New Roman" w:hAnsi="Times New Roman" w:cs="Times New Roman"/>
          <w:sz w:val="24"/>
          <w:szCs w:val="24"/>
        </w:rPr>
        <w:t>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</w:t>
      </w:r>
      <w:r w:rsidRPr="002F5AB2">
        <w:rPr>
          <w:rFonts w:ascii="Times New Roman" w:hAnsi="Times New Roman" w:cs="Times New Roman"/>
          <w:sz w:val="24"/>
          <w:szCs w:val="24"/>
        </w:rPr>
        <w:t>engan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frasa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penugasan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Kapolri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frasa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melengkapi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norma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pokok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5AB2">
        <w:rPr>
          <w:rFonts w:ascii="Times New Roman" w:hAnsi="Times New Roman" w:cs="Times New Roman"/>
          <w:sz w:val="24"/>
          <w:szCs w:val="24"/>
        </w:rPr>
        <w:t xml:space="preserve">Pasal 28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ayat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(3) UU a quo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koheren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ajek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dimaksud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asas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“lex scripta, lex stricta, dan lex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certa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>”</w:t>
      </w:r>
      <w:r w:rsidR="00B867AD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>
        <w:rPr>
          <w:rFonts w:ascii="Times New Roman" w:hAnsi="Times New Roman" w:cs="Times New Roman"/>
          <w:sz w:val="24"/>
          <w:szCs w:val="24"/>
        </w:rPr>
        <w:t>Meskipun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faktual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perwira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Polri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menduduki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padahal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sangkut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paut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penugasan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Kapolri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lebi</w:t>
      </w:r>
      <w:r>
        <w:rPr>
          <w:rFonts w:ascii="Times New Roman" w:hAnsi="Times New Roman" w:cs="Times New Roman"/>
          <w:sz w:val="24"/>
          <w:szCs w:val="24"/>
        </w:rPr>
        <w:t>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persoalan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persoalan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frasa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penugasan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Kapolri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apalagi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pada norma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pokoknya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Pasal 28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ayat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(3) UU 2/2002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menegaskan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keharusan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mengundurkan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pensiun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dinas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Polri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hendak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menduduk</w:t>
      </w:r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frasa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penugasan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Kapolri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bertentangan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Pasal 1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ayat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(3), Pasal 28D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ayat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(1) dan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ayat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(3) UUD NRI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1945.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kata lain,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Pasal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5AB2">
        <w:rPr>
          <w:rFonts w:ascii="Times New Roman" w:hAnsi="Times New Roman" w:cs="Times New Roman"/>
          <w:sz w:val="24"/>
          <w:szCs w:val="24"/>
        </w:rPr>
        <w:t xml:space="preserve">28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ayat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(3) UU 2/2002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AB2">
        <w:rPr>
          <w:rFonts w:ascii="Times New Roman" w:hAnsi="Times New Roman" w:cs="Times New Roman"/>
          <w:sz w:val="24"/>
          <w:szCs w:val="24"/>
        </w:rPr>
        <w:t>konstitusional</w:t>
      </w:r>
      <w:proofErr w:type="spellEnd"/>
      <w:r w:rsidRPr="002F5AB2">
        <w:rPr>
          <w:rFonts w:ascii="Times New Roman" w:hAnsi="Times New Roman" w:cs="Times New Roman"/>
          <w:sz w:val="24"/>
          <w:szCs w:val="24"/>
        </w:rPr>
        <w:t>.</w:t>
      </w:r>
    </w:p>
    <w:p w14:paraId="50EA7E81" w14:textId="52204702" w:rsidR="00B83374" w:rsidRDefault="00B83374" w:rsidP="00B83374">
      <w:pPr>
        <w:ind w:left="108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Meskipun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pertimbangannya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>
        <w:rPr>
          <w:rFonts w:ascii="Times New Roman" w:hAnsi="Times New Roman" w:cs="Times New Roman"/>
          <w:sz w:val="24"/>
          <w:szCs w:val="24"/>
        </w:rPr>
        <w:t>Mahkamah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Konstitusi, </w:t>
      </w:r>
      <w:r w:rsidRPr="009E6AAE">
        <w:rPr>
          <w:rFonts w:ascii="Times New Roman" w:hAnsi="Times New Roman" w:cs="Times New Roman"/>
          <w:sz w:val="24"/>
          <w:szCs w:val="24"/>
        </w:rPr>
        <w:t xml:space="preserve">Daniel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Yusmic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P. </w:t>
      </w:r>
      <w:proofErr w:type="spellStart"/>
      <w:r w:rsidRPr="009E6AAE">
        <w:rPr>
          <w:rFonts w:ascii="Times New Roman" w:hAnsi="Times New Roman" w:cs="Times New Roman"/>
          <w:sz w:val="24"/>
          <w:szCs w:val="24"/>
        </w:rPr>
        <w:t>Foekh</w:t>
      </w:r>
      <w:proofErr w:type="spellEnd"/>
      <w:r w:rsidRPr="009E6AAE">
        <w:rPr>
          <w:rFonts w:ascii="Times New Roman" w:hAnsi="Times New Roman" w:cs="Times New Roman"/>
          <w:sz w:val="24"/>
          <w:szCs w:val="24"/>
        </w:rPr>
        <w:t xml:space="preserve"> Dan Hakim Konstitusi M. Guntur Hamzah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frasa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rumusan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r w:rsidRPr="00E6283F">
        <w:rPr>
          <w:rFonts w:ascii="Times New Roman" w:hAnsi="Times New Roman" w:cs="Times New Roman"/>
          <w:i/>
          <w:iCs/>
          <w:sz w:val="24"/>
          <w:szCs w:val="24"/>
        </w:rPr>
        <w:t>a quo</w:t>
      </w:r>
      <w:r w:rsidRPr="00E628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kaidah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perumusan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dirumuskan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ajek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283F">
        <w:rPr>
          <w:rFonts w:ascii="Times New Roman" w:hAnsi="Times New Roman" w:cs="Times New Roman"/>
          <w:sz w:val="24"/>
          <w:szCs w:val="24"/>
        </w:rPr>
        <w:t xml:space="preserve">juga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kompatibel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ekuivalen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norma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pokoknya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2E3A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justru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konsistenan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4F040CAE" w14:textId="77777777" w:rsidR="00B83374" w:rsidRDefault="00B83374" w:rsidP="00B83374">
      <w:pPr>
        <w:spacing w:line="240" w:lineRule="auto"/>
        <w:ind w:left="1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meskipun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hemat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283F">
        <w:rPr>
          <w:rFonts w:ascii="Times New Roman" w:hAnsi="Times New Roman" w:cs="Times New Roman"/>
          <w:sz w:val="24"/>
          <w:szCs w:val="24"/>
        </w:rPr>
        <w:t xml:space="preserve">kami norma yang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peroalan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konstitusionalitas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283F">
        <w:rPr>
          <w:rFonts w:ascii="Times New Roman" w:hAnsi="Times New Roman" w:cs="Times New Roman"/>
          <w:sz w:val="24"/>
          <w:szCs w:val="24"/>
        </w:rPr>
        <w:t xml:space="preserve">norma, dan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persoalan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norma,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kiranya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diatur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limitatif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jabatan-jabatan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diduduki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perwira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mengundurkan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pensiun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jabatan-jabatan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mengharuskan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mengundurkan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pensiun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dinas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norma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pokok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batang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tubuh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283F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tentu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sejalan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disain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politik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legal spirit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pembentuk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mempertimbangkan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tantangan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dewasa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283F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dimasa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mendatang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kaidah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prinsip-prinsip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83F">
        <w:rPr>
          <w:rFonts w:ascii="Times New Roman" w:hAnsi="Times New Roman" w:cs="Times New Roman"/>
          <w:sz w:val="24"/>
          <w:szCs w:val="24"/>
        </w:rPr>
        <w:t>konstitusionalisme</w:t>
      </w:r>
      <w:proofErr w:type="spellEnd"/>
      <w:r w:rsidRPr="00E6283F">
        <w:rPr>
          <w:rFonts w:ascii="Times New Roman" w:hAnsi="Times New Roman" w:cs="Times New Roman"/>
          <w:sz w:val="24"/>
          <w:szCs w:val="24"/>
        </w:rPr>
        <w:t xml:space="preserve"> Indonesia</w:t>
      </w:r>
      <w:r>
        <w:rPr>
          <w:rFonts w:ascii="Times New Roman" w:hAnsi="Times New Roman" w:cs="Times New Roman"/>
          <w:sz w:val="24"/>
          <w:szCs w:val="24"/>
        </w:rPr>
        <w:t>”.</w:t>
      </w:r>
    </w:p>
    <w:p w14:paraId="696745AD" w14:textId="664A9F1F" w:rsidR="00B83374" w:rsidRDefault="00B83374" w:rsidP="00B83374">
      <w:pPr>
        <w:ind w:left="108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Meskipun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dissenting opinion,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Keputusan di </w:t>
      </w:r>
      <w:proofErr w:type="spellStart"/>
      <w:r>
        <w:rPr>
          <w:rFonts w:ascii="Times New Roman" w:hAnsi="Times New Roman" w:cs="Times New Roman"/>
          <w:sz w:val="24"/>
          <w:szCs w:val="24"/>
        </w:rPr>
        <w:t>Mahkamah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Konstitusi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Majelis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memutuskan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mengadili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amarnya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39E8EF37" w14:textId="77777777" w:rsidR="00B83374" w:rsidRDefault="00B83374" w:rsidP="00B83374">
      <w:pPr>
        <w:pStyle w:val="ListParagraph"/>
        <w:numPr>
          <w:ilvl w:val="1"/>
          <w:numId w:val="11"/>
        </w:numPr>
        <w:spacing w:after="200" w:line="276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43140">
        <w:rPr>
          <w:rFonts w:ascii="Times New Roman" w:hAnsi="Times New Roman" w:cs="Times New Roman"/>
          <w:sz w:val="24"/>
          <w:szCs w:val="24"/>
        </w:rPr>
        <w:lastRenderedPageBreak/>
        <w:t>Mengabulkan</w:t>
      </w:r>
      <w:proofErr w:type="spellEnd"/>
      <w:r w:rsidRPr="00C431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140">
        <w:rPr>
          <w:rFonts w:ascii="Times New Roman" w:hAnsi="Times New Roman" w:cs="Times New Roman"/>
          <w:sz w:val="24"/>
          <w:szCs w:val="24"/>
        </w:rPr>
        <w:t>permohonan</w:t>
      </w:r>
      <w:proofErr w:type="spellEnd"/>
      <w:r w:rsidRPr="00C43140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C43140">
        <w:rPr>
          <w:rFonts w:ascii="Times New Roman" w:hAnsi="Times New Roman" w:cs="Times New Roman"/>
          <w:sz w:val="24"/>
          <w:szCs w:val="24"/>
        </w:rPr>
        <w:t>Pemohon</w:t>
      </w:r>
      <w:proofErr w:type="spellEnd"/>
      <w:r w:rsidRPr="00C431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14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431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140">
        <w:rPr>
          <w:rFonts w:ascii="Times New Roman" w:hAnsi="Times New Roman" w:cs="Times New Roman"/>
          <w:sz w:val="24"/>
          <w:szCs w:val="24"/>
        </w:rPr>
        <w:t>seluruhnya</w:t>
      </w:r>
      <w:proofErr w:type="spellEnd"/>
      <w:r w:rsidRPr="00C43140">
        <w:rPr>
          <w:rFonts w:ascii="Times New Roman" w:hAnsi="Times New Roman" w:cs="Times New Roman"/>
          <w:sz w:val="24"/>
          <w:szCs w:val="24"/>
        </w:rPr>
        <w:t>;</w:t>
      </w:r>
    </w:p>
    <w:p w14:paraId="229D349F" w14:textId="77777777" w:rsidR="00B83374" w:rsidRDefault="00B83374" w:rsidP="00B83374">
      <w:pPr>
        <w:pStyle w:val="ListParagraph"/>
        <w:numPr>
          <w:ilvl w:val="1"/>
          <w:numId w:val="11"/>
        </w:numPr>
        <w:spacing w:after="200" w:line="276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43140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Pr="00C431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140">
        <w:rPr>
          <w:rFonts w:ascii="Times New Roman" w:hAnsi="Times New Roman" w:cs="Times New Roman"/>
          <w:sz w:val="24"/>
          <w:szCs w:val="24"/>
        </w:rPr>
        <w:t>frasa</w:t>
      </w:r>
      <w:proofErr w:type="spellEnd"/>
      <w:r w:rsidRPr="00C43140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C4314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431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14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431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140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C431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140">
        <w:rPr>
          <w:rFonts w:ascii="Times New Roman" w:hAnsi="Times New Roman" w:cs="Times New Roman"/>
          <w:sz w:val="24"/>
          <w:szCs w:val="24"/>
        </w:rPr>
        <w:t>penugasan</w:t>
      </w:r>
      <w:proofErr w:type="spellEnd"/>
      <w:r w:rsidRPr="00C431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14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431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140">
        <w:rPr>
          <w:rFonts w:ascii="Times New Roman" w:hAnsi="Times New Roman" w:cs="Times New Roman"/>
          <w:sz w:val="24"/>
          <w:szCs w:val="24"/>
        </w:rPr>
        <w:t>Kapolri</w:t>
      </w:r>
      <w:proofErr w:type="spellEnd"/>
      <w:r w:rsidRPr="00C43140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C4314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140"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 w:rsidRPr="00C43140">
        <w:rPr>
          <w:rFonts w:ascii="Times New Roman" w:hAnsi="Times New Roman" w:cs="Times New Roman"/>
          <w:sz w:val="24"/>
          <w:szCs w:val="24"/>
        </w:rPr>
        <w:t xml:space="preserve"> Pasal 28 </w:t>
      </w:r>
      <w:proofErr w:type="spellStart"/>
      <w:r w:rsidRPr="00C43140">
        <w:rPr>
          <w:rFonts w:ascii="Times New Roman" w:hAnsi="Times New Roman" w:cs="Times New Roman"/>
          <w:sz w:val="24"/>
          <w:szCs w:val="24"/>
        </w:rPr>
        <w:t>ayat</w:t>
      </w:r>
      <w:proofErr w:type="spellEnd"/>
      <w:r w:rsidRPr="00C43140">
        <w:rPr>
          <w:rFonts w:ascii="Times New Roman" w:hAnsi="Times New Roman" w:cs="Times New Roman"/>
          <w:sz w:val="24"/>
          <w:szCs w:val="24"/>
        </w:rPr>
        <w:t xml:space="preserve"> (3) </w:t>
      </w:r>
      <w:proofErr w:type="spellStart"/>
      <w:r w:rsidRPr="00C43140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C431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140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C43140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C43140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C43140">
        <w:rPr>
          <w:rFonts w:ascii="Times New Roman" w:hAnsi="Times New Roman" w:cs="Times New Roman"/>
          <w:sz w:val="24"/>
          <w:szCs w:val="24"/>
        </w:rPr>
        <w:t xml:space="preserve"> 2002 </w:t>
      </w:r>
      <w:proofErr w:type="spellStart"/>
      <w:r w:rsidRPr="00C43140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140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C43140">
        <w:rPr>
          <w:rFonts w:ascii="Times New Roman" w:hAnsi="Times New Roman" w:cs="Times New Roman"/>
          <w:sz w:val="24"/>
          <w:szCs w:val="24"/>
        </w:rPr>
        <w:t xml:space="preserve"> Negara Republik Indonesia (</w:t>
      </w:r>
      <w:proofErr w:type="spellStart"/>
      <w:r w:rsidRPr="00C43140">
        <w:rPr>
          <w:rFonts w:ascii="Times New Roman" w:hAnsi="Times New Roman" w:cs="Times New Roman"/>
          <w:sz w:val="24"/>
          <w:szCs w:val="24"/>
        </w:rPr>
        <w:t>Lembaran</w:t>
      </w:r>
      <w:proofErr w:type="spellEnd"/>
      <w:r w:rsidRPr="00C43140">
        <w:rPr>
          <w:rFonts w:ascii="Times New Roman" w:hAnsi="Times New Roman" w:cs="Times New Roman"/>
          <w:sz w:val="24"/>
          <w:szCs w:val="24"/>
        </w:rPr>
        <w:t xml:space="preserve"> Negara Republik Indonesia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140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C43140">
        <w:rPr>
          <w:rFonts w:ascii="Times New Roman" w:hAnsi="Times New Roman" w:cs="Times New Roman"/>
          <w:sz w:val="24"/>
          <w:szCs w:val="24"/>
        </w:rPr>
        <w:t xml:space="preserve"> 2002 </w:t>
      </w:r>
      <w:proofErr w:type="spellStart"/>
      <w:r w:rsidRPr="00C43140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C43140">
        <w:rPr>
          <w:rFonts w:ascii="Times New Roman" w:hAnsi="Times New Roman" w:cs="Times New Roman"/>
          <w:sz w:val="24"/>
          <w:szCs w:val="24"/>
        </w:rPr>
        <w:t xml:space="preserve"> 2, </w:t>
      </w:r>
      <w:proofErr w:type="spellStart"/>
      <w:r w:rsidRPr="00C43140">
        <w:rPr>
          <w:rFonts w:ascii="Times New Roman" w:hAnsi="Times New Roman" w:cs="Times New Roman"/>
          <w:sz w:val="24"/>
          <w:szCs w:val="24"/>
        </w:rPr>
        <w:t>Tambahan</w:t>
      </w:r>
      <w:proofErr w:type="spellEnd"/>
      <w:r w:rsidRPr="00C431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140">
        <w:rPr>
          <w:rFonts w:ascii="Times New Roman" w:hAnsi="Times New Roman" w:cs="Times New Roman"/>
          <w:sz w:val="24"/>
          <w:szCs w:val="24"/>
        </w:rPr>
        <w:t>Lembaran</w:t>
      </w:r>
      <w:proofErr w:type="spellEnd"/>
      <w:r w:rsidRPr="00C43140">
        <w:rPr>
          <w:rFonts w:ascii="Times New Roman" w:hAnsi="Times New Roman" w:cs="Times New Roman"/>
          <w:sz w:val="24"/>
          <w:szCs w:val="24"/>
        </w:rPr>
        <w:t xml:space="preserve"> Negara Republik Indonesia </w:t>
      </w:r>
      <w:proofErr w:type="spellStart"/>
      <w:r w:rsidRPr="00C43140"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3140">
        <w:rPr>
          <w:rFonts w:ascii="Times New Roman" w:hAnsi="Times New Roman" w:cs="Times New Roman"/>
          <w:sz w:val="24"/>
          <w:szCs w:val="24"/>
        </w:rPr>
        <w:t xml:space="preserve">4168) </w:t>
      </w:r>
      <w:proofErr w:type="spellStart"/>
      <w:r w:rsidRPr="00C43140">
        <w:rPr>
          <w:rFonts w:ascii="Times New Roman" w:hAnsi="Times New Roman" w:cs="Times New Roman"/>
          <w:sz w:val="24"/>
          <w:szCs w:val="24"/>
        </w:rPr>
        <w:t>bertentangan</w:t>
      </w:r>
      <w:proofErr w:type="spellEnd"/>
      <w:r w:rsidRPr="00C431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14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431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140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C43140">
        <w:rPr>
          <w:rFonts w:ascii="Times New Roman" w:hAnsi="Times New Roman" w:cs="Times New Roman"/>
          <w:sz w:val="24"/>
          <w:szCs w:val="24"/>
        </w:rPr>
        <w:t xml:space="preserve"> Dasar Negara Republik Indonesi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C43140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C43140">
        <w:rPr>
          <w:rFonts w:ascii="Times New Roman" w:hAnsi="Times New Roman" w:cs="Times New Roman"/>
          <w:sz w:val="24"/>
          <w:szCs w:val="24"/>
        </w:rPr>
        <w:t xml:space="preserve"> 1945 dan </w:t>
      </w:r>
      <w:proofErr w:type="spellStart"/>
      <w:r w:rsidRPr="00C4314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431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140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C431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140">
        <w:rPr>
          <w:rFonts w:ascii="Times New Roman" w:hAnsi="Times New Roman" w:cs="Times New Roman"/>
          <w:sz w:val="24"/>
          <w:szCs w:val="24"/>
        </w:rPr>
        <w:t>kekuatan</w:t>
      </w:r>
      <w:proofErr w:type="spellEnd"/>
      <w:r w:rsidRPr="00C431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140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C431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140">
        <w:rPr>
          <w:rFonts w:ascii="Times New Roman" w:hAnsi="Times New Roman" w:cs="Times New Roman"/>
          <w:sz w:val="24"/>
          <w:szCs w:val="24"/>
        </w:rPr>
        <w:t>mengikat</w:t>
      </w:r>
      <w:proofErr w:type="spellEnd"/>
      <w:r w:rsidRPr="00C43140">
        <w:rPr>
          <w:rFonts w:ascii="Times New Roman" w:hAnsi="Times New Roman" w:cs="Times New Roman"/>
          <w:sz w:val="24"/>
          <w:szCs w:val="24"/>
        </w:rPr>
        <w:t>;</w:t>
      </w:r>
    </w:p>
    <w:p w14:paraId="721A771E" w14:textId="7EEE9A2A" w:rsidR="0009214C" w:rsidRPr="00B83374" w:rsidRDefault="00B83374" w:rsidP="00B83374">
      <w:pPr>
        <w:pStyle w:val="ListParagraph"/>
        <w:numPr>
          <w:ilvl w:val="1"/>
          <w:numId w:val="11"/>
        </w:numPr>
        <w:spacing w:after="200" w:line="276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83374">
        <w:rPr>
          <w:rFonts w:ascii="Times New Roman" w:hAnsi="Times New Roman" w:cs="Times New Roman"/>
          <w:sz w:val="24"/>
          <w:szCs w:val="24"/>
        </w:rPr>
        <w:t>Memerintahkan</w:t>
      </w:r>
      <w:proofErr w:type="spellEnd"/>
      <w:r w:rsidRPr="00B83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374">
        <w:rPr>
          <w:rFonts w:ascii="Times New Roman" w:hAnsi="Times New Roman" w:cs="Times New Roman"/>
          <w:sz w:val="24"/>
          <w:szCs w:val="24"/>
        </w:rPr>
        <w:t>pemuatan</w:t>
      </w:r>
      <w:proofErr w:type="spellEnd"/>
      <w:r w:rsidRPr="00B83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374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B83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37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83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37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83374">
        <w:rPr>
          <w:rFonts w:ascii="Times New Roman" w:hAnsi="Times New Roman" w:cs="Times New Roman"/>
          <w:sz w:val="24"/>
          <w:szCs w:val="24"/>
        </w:rPr>
        <w:t xml:space="preserve"> Berita Negara Republik Indonesia </w:t>
      </w:r>
      <w:proofErr w:type="spellStart"/>
      <w:r w:rsidRPr="00B83374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B83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374">
        <w:rPr>
          <w:rFonts w:ascii="Times New Roman" w:hAnsi="Times New Roman" w:cs="Times New Roman"/>
          <w:sz w:val="24"/>
          <w:szCs w:val="24"/>
        </w:rPr>
        <w:t>mestinya</w:t>
      </w:r>
      <w:proofErr w:type="spellEnd"/>
      <w:r w:rsidRPr="00B83374">
        <w:rPr>
          <w:rFonts w:ascii="Times New Roman" w:hAnsi="Times New Roman" w:cs="Times New Roman"/>
          <w:sz w:val="24"/>
          <w:szCs w:val="24"/>
        </w:rPr>
        <w:t>.</w:t>
      </w:r>
    </w:p>
    <w:p w14:paraId="7C03FB2A" w14:textId="77777777" w:rsidR="00F7729E" w:rsidRDefault="00F7729E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3FC78121" w14:textId="4636686D" w:rsidR="00F7729E" w:rsidRDefault="00B83374" w:rsidP="00272DD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426" w:hanging="426"/>
        <w:jc w:val="both"/>
        <w:rPr>
          <w:rFonts w:ascii="Times New Roman" w:eastAsia="Times New Roman" w:hAnsi="Times New Roman" w:cs="Times New Roman"/>
          <w:i/>
          <w:color w:val="000000"/>
        </w:rPr>
      </w:pPr>
      <w:bookmarkStart w:id="6" w:name="bookmark=id.17dp8vu" w:colFirst="0" w:colLast="0"/>
      <w:bookmarkEnd w:id="6"/>
      <w:proofErr w:type="spellStart"/>
      <w:r w:rsidRPr="00B83374">
        <w:rPr>
          <w:rFonts w:ascii="Times New Roman" w:eastAsia="Times New Roman" w:hAnsi="Times New Roman" w:cs="Times New Roman"/>
          <w:i/>
          <w:color w:val="000000"/>
        </w:rPr>
        <w:t>Analisis</w:t>
      </w:r>
      <w:proofErr w:type="spellEnd"/>
      <w:r w:rsidRPr="00B83374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B83374">
        <w:rPr>
          <w:rFonts w:ascii="Times New Roman" w:eastAsia="Times New Roman" w:hAnsi="Times New Roman" w:cs="Times New Roman"/>
          <w:i/>
          <w:color w:val="000000"/>
        </w:rPr>
        <w:t>Kepatuhan</w:t>
      </w:r>
      <w:proofErr w:type="spellEnd"/>
      <w:r w:rsidRPr="00B83374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B83374">
        <w:rPr>
          <w:rFonts w:ascii="Times New Roman" w:eastAsia="Times New Roman" w:hAnsi="Times New Roman" w:cs="Times New Roman"/>
          <w:i/>
          <w:color w:val="000000"/>
        </w:rPr>
        <w:t>Addresat</w:t>
      </w:r>
      <w:proofErr w:type="spellEnd"/>
      <w:r w:rsidRPr="00B83374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B83374">
        <w:rPr>
          <w:rFonts w:ascii="Times New Roman" w:eastAsia="Times New Roman" w:hAnsi="Times New Roman" w:cs="Times New Roman"/>
          <w:i/>
          <w:color w:val="000000"/>
        </w:rPr>
        <w:t>Terhadap</w:t>
      </w:r>
      <w:proofErr w:type="spellEnd"/>
      <w:r w:rsidRPr="00B83374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B83374">
        <w:rPr>
          <w:rFonts w:ascii="Times New Roman" w:eastAsia="Times New Roman" w:hAnsi="Times New Roman" w:cs="Times New Roman"/>
          <w:i/>
          <w:color w:val="000000"/>
        </w:rPr>
        <w:t>Putusan</w:t>
      </w:r>
      <w:proofErr w:type="spellEnd"/>
      <w:r w:rsidRPr="00B83374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B83374">
        <w:rPr>
          <w:rFonts w:ascii="Times New Roman" w:eastAsia="Times New Roman" w:hAnsi="Times New Roman" w:cs="Times New Roman"/>
          <w:i/>
          <w:color w:val="000000"/>
        </w:rPr>
        <w:t>Mahkamah</w:t>
      </w:r>
      <w:proofErr w:type="spellEnd"/>
      <w:r w:rsidRPr="00B83374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B83374">
        <w:rPr>
          <w:rFonts w:ascii="Times New Roman" w:eastAsia="Times New Roman" w:hAnsi="Times New Roman" w:cs="Times New Roman"/>
          <w:i/>
          <w:color w:val="000000"/>
        </w:rPr>
        <w:t>Konsitusi</w:t>
      </w:r>
      <w:proofErr w:type="spellEnd"/>
      <w:r w:rsidR="00272DD5">
        <w:rPr>
          <w:rFonts w:ascii="Times New Roman" w:eastAsia="Times New Roman" w:hAnsi="Times New Roman" w:cs="Times New Roman"/>
          <w:i/>
          <w:color w:val="000000"/>
        </w:rPr>
        <w:t xml:space="preserve">  </w:t>
      </w:r>
    </w:p>
    <w:p w14:paraId="23C15C7E" w14:textId="632EF165" w:rsidR="00B83374" w:rsidRDefault="00B83374" w:rsidP="00B83374">
      <w:pPr>
        <w:ind w:left="108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Pasca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Mahkamah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Konstitusi, </w:t>
      </w:r>
      <w:proofErr w:type="spellStart"/>
      <w:r>
        <w:rPr>
          <w:rFonts w:ascii="Times New Roman" w:hAnsi="Times New Roman" w:cs="Times New Roman"/>
          <w:sz w:val="24"/>
          <w:szCs w:val="24"/>
        </w:rPr>
        <w:t>Polri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4C65">
        <w:rPr>
          <w:rFonts w:ascii="Times New Roman" w:hAnsi="Times New Roman" w:cs="Times New Roman"/>
          <w:sz w:val="24"/>
          <w:szCs w:val="24"/>
        </w:rPr>
        <w:t xml:space="preserve">Tim Pokja </w:t>
      </w:r>
      <w:r>
        <w:rPr>
          <w:rFonts w:ascii="Times New Roman" w:hAnsi="Times New Roman" w:cs="Times New Roman"/>
          <w:sz w:val="24"/>
          <w:szCs w:val="24"/>
        </w:rPr>
        <w:t xml:space="preserve">guna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menindaklanjuti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B867AD">
        <w:rPr>
          <w:rFonts w:ascii="Times New Roman" w:hAnsi="Times New Roman" w:cs="Times New Roman"/>
          <w:sz w:val="24"/>
          <w:szCs w:val="24"/>
        </w:rPr>
        <w:t xml:space="preserve"> </w:t>
      </w:r>
      <w:r w:rsidR="00B867AD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B867AD">
        <w:rPr>
          <w:rFonts w:ascii="Times New Roman" w:hAnsi="Times New Roman" w:cs="Times New Roman"/>
          <w:sz w:val="24"/>
          <w:szCs w:val="24"/>
        </w:rPr>
        <w:instrText>ADDIN CSL_CITATION {"citationItems":[{"id":"ITEM-1","itemData":{"author":[{"dropping-particle":"","family":"Humas Polri","given":"","non-dropping-particle":"","parse-names":false,"suffix":""}],"id":"ITEM-1","issued":{"date-parts":[["2025"]]},"note":"Diakses 18 November 2025","title":"Polri Bentuk Tim POKJA Tindak Lanjuti Putusan MK","type":"article"},"uris":["http://www.mendeley.com/documents/?uuid=af73693d-8391-4d6e-9d97-b0332168694c"]}],"mendeley":{"formattedCitation":"(Humas Polri, 2025a)","plainTextFormattedCitation":"(Humas Polri, 2025a)","previouslyFormattedCitation":"(Humas Polri, 2025a)"},"properties":{"noteIndex":0},"schema":"https://github.com/citation-style-language/schema/raw/master/csl-citation.json"}</w:instrText>
      </w:r>
      <w:r w:rsidR="00B867AD">
        <w:rPr>
          <w:rFonts w:ascii="Times New Roman" w:hAnsi="Times New Roman" w:cs="Times New Roman"/>
          <w:sz w:val="24"/>
          <w:szCs w:val="24"/>
        </w:rPr>
        <w:fldChar w:fldCharType="separate"/>
      </w:r>
      <w:r w:rsidR="00B867AD" w:rsidRPr="00B867AD">
        <w:rPr>
          <w:rFonts w:ascii="Times New Roman" w:hAnsi="Times New Roman" w:cs="Times New Roman"/>
          <w:noProof/>
          <w:sz w:val="24"/>
          <w:szCs w:val="24"/>
        </w:rPr>
        <w:t>(Humas Polri, 2025a)</w:t>
      </w:r>
      <w:r w:rsidR="00B867AD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.</w:t>
      </w:r>
      <w:r w:rsidR="00B867AD">
        <w:rPr>
          <w:rStyle w:val="FootnoteReference"/>
          <w:rFonts w:ascii="Times New Roman" w:hAnsi="Times New Roman" w:cs="Times New Roman"/>
          <w:sz w:val="24"/>
          <w:szCs w:val="24"/>
        </w:rPr>
        <w:t xml:space="preserve"> </w:t>
      </w:r>
      <w:r w:rsidRPr="00D74C65">
        <w:rPr>
          <w:rFonts w:ascii="Times New Roman" w:hAnsi="Times New Roman" w:cs="Times New Roman"/>
          <w:sz w:val="24"/>
          <w:szCs w:val="24"/>
        </w:rPr>
        <w:t xml:space="preserve">Tim </w:t>
      </w:r>
      <w:proofErr w:type="spellStart"/>
      <w:r w:rsidRPr="00D74C65">
        <w:rPr>
          <w:rFonts w:ascii="Times New Roman" w:hAnsi="Times New Roman" w:cs="Times New Roman"/>
          <w:sz w:val="24"/>
          <w:szCs w:val="24"/>
        </w:rPr>
        <w:t>pokja</w:t>
      </w:r>
      <w:proofErr w:type="spellEnd"/>
      <w:r w:rsidRPr="00D74C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C65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D74C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C65">
        <w:rPr>
          <w:rFonts w:ascii="Times New Roman" w:hAnsi="Times New Roman" w:cs="Times New Roman"/>
          <w:sz w:val="24"/>
          <w:szCs w:val="24"/>
        </w:rPr>
        <w:t>berkolaborasi</w:t>
      </w:r>
      <w:proofErr w:type="spellEnd"/>
      <w:r w:rsidRPr="00D74C6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4C65">
        <w:rPr>
          <w:rFonts w:ascii="Times New Roman" w:hAnsi="Times New Roman" w:cs="Times New Roman"/>
          <w:sz w:val="24"/>
          <w:szCs w:val="24"/>
        </w:rPr>
        <w:t>berkonsultasi</w:t>
      </w:r>
      <w:proofErr w:type="spellEnd"/>
      <w:r w:rsidRPr="00D74C65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D74C65">
        <w:rPr>
          <w:rFonts w:ascii="Times New Roman" w:hAnsi="Times New Roman" w:cs="Times New Roman"/>
          <w:sz w:val="24"/>
          <w:szCs w:val="24"/>
        </w:rPr>
        <w:t>berkoordinasi</w:t>
      </w:r>
      <w:proofErr w:type="spellEnd"/>
      <w:r w:rsidRPr="00D74C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C6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74C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C65">
        <w:rPr>
          <w:rFonts w:ascii="Times New Roman" w:hAnsi="Times New Roman" w:cs="Times New Roman"/>
          <w:sz w:val="24"/>
          <w:szCs w:val="24"/>
        </w:rPr>
        <w:t>kementerian</w:t>
      </w:r>
      <w:proofErr w:type="spellEnd"/>
      <w:r w:rsidRPr="00D74C6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74C65"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 w:rsidRPr="00D74C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C65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D74C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C65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D74C65">
        <w:rPr>
          <w:rFonts w:ascii="Times New Roman" w:hAnsi="Times New Roman" w:cs="Times New Roman"/>
          <w:sz w:val="24"/>
          <w:szCs w:val="24"/>
        </w:rPr>
        <w:t xml:space="preserve"> </w:t>
      </w:r>
      <w:r w:rsidRPr="00C93507">
        <w:rPr>
          <w:rFonts w:ascii="Times New Roman" w:hAnsi="Times New Roman" w:cs="Times New Roman"/>
          <w:sz w:val="24"/>
          <w:szCs w:val="24"/>
        </w:rPr>
        <w:t xml:space="preserve">Kementerian </w:t>
      </w:r>
      <w:proofErr w:type="spellStart"/>
      <w:r w:rsidRPr="00C93507">
        <w:rPr>
          <w:rFonts w:ascii="Times New Roman" w:hAnsi="Times New Roman" w:cs="Times New Roman"/>
          <w:sz w:val="24"/>
          <w:szCs w:val="24"/>
        </w:rPr>
        <w:t>Pendayagunaan</w:t>
      </w:r>
      <w:proofErr w:type="spellEnd"/>
      <w:r w:rsidRPr="00C935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3507">
        <w:rPr>
          <w:rFonts w:ascii="Times New Roman" w:hAnsi="Times New Roman" w:cs="Times New Roman"/>
          <w:sz w:val="24"/>
          <w:szCs w:val="24"/>
        </w:rPr>
        <w:t>Aparatur</w:t>
      </w:r>
      <w:proofErr w:type="spellEnd"/>
      <w:r w:rsidRPr="00C93507">
        <w:rPr>
          <w:rFonts w:ascii="Times New Roman" w:hAnsi="Times New Roman" w:cs="Times New Roman"/>
          <w:sz w:val="24"/>
          <w:szCs w:val="24"/>
        </w:rPr>
        <w:t xml:space="preserve"> Negara dan Reformasi </w:t>
      </w:r>
      <w:proofErr w:type="spellStart"/>
      <w:r w:rsidRPr="00C93507">
        <w:rPr>
          <w:rFonts w:ascii="Times New Roman" w:hAnsi="Times New Roman" w:cs="Times New Roman"/>
          <w:sz w:val="24"/>
          <w:szCs w:val="24"/>
        </w:rPr>
        <w:t>Birokrasi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93507">
        <w:rPr>
          <w:rFonts w:ascii="Times New Roman" w:hAnsi="Times New Roman" w:cs="Times New Roman"/>
          <w:sz w:val="24"/>
          <w:szCs w:val="24"/>
        </w:rPr>
        <w:t xml:space="preserve">Badan </w:t>
      </w:r>
      <w:proofErr w:type="spellStart"/>
      <w:r w:rsidRPr="00C93507">
        <w:rPr>
          <w:rFonts w:ascii="Times New Roman" w:hAnsi="Times New Roman" w:cs="Times New Roman"/>
          <w:sz w:val="24"/>
          <w:szCs w:val="24"/>
        </w:rPr>
        <w:t>Kepegawaian</w:t>
      </w:r>
      <w:proofErr w:type="spellEnd"/>
      <w:r w:rsidRPr="00C93507">
        <w:rPr>
          <w:rFonts w:ascii="Times New Roman" w:hAnsi="Times New Roman" w:cs="Times New Roman"/>
          <w:sz w:val="24"/>
          <w:szCs w:val="24"/>
        </w:rPr>
        <w:t xml:space="preserve"> Negara Republik Indonesia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93507">
        <w:rPr>
          <w:rFonts w:ascii="Times New Roman" w:hAnsi="Times New Roman" w:cs="Times New Roman"/>
          <w:sz w:val="24"/>
          <w:szCs w:val="24"/>
        </w:rPr>
        <w:t>Kementerian Hukum Republik Indonesia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93507">
        <w:rPr>
          <w:rFonts w:ascii="Times New Roman" w:hAnsi="Times New Roman" w:cs="Times New Roman"/>
          <w:sz w:val="24"/>
          <w:szCs w:val="24"/>
        </w:rPr>
        <w:t xml:space="preserve">Kementerian Hak Asasi </w:t>
      </w:r>
      <w:proofErr w:type="spellStart"/>
      <w:r w:rsidRPr="00C93507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C93507">
        <w:rPr>
          <w:rFonts w:ascii="Times New Roman" w:hAnsi="Times New Roman" w:cs="Times New Roman"/>
          <w:sz w:val="24"/>
          <w:szCs w:val="24"/>
        </w:rPr>
        <w:t xml:space="preserve"> Republik Indonesia</w:t>
      </w:r>
      <w:r>
        <w:rPr>
          <w:rFonts w:ascii="Times New Roman" w:hAnsi="Times New Roman" w:cs="Times New Roman"/>
          <w:sz w:val="24"/>
          <w:szCs w:val="24"/>
        </w:rPr>
        <w:t xml:space="preserve">, Kementerian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Republik Indonesia,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Mahkamah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Konstitusi.</w:t>
      </w:r>
      <w:r w:rsidRPr="00D74C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C65">
        <w:rPr>
          <w:rFonts w:ascii="Times New Roman" w:hAnsi="Times New Roman" w:cs="Times New Roman"/>
          <w:sz w:val="24"/>
          <w:szCs w:val="24"/>
        </w:rPr>
        <w:t>Polri</w:t>
      </w:r>
      <w:proofErr w:type="spellEnd"/>
      <w:r w:rsidRPr="00D74C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C6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D74C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C65"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C65"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 w:rsidRPr="00D74C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C65">
        <w:rPr>
          <w:rFonts w:ascii="Times New Roman" w:hAnsi="Times New Roman" w:cs="Times New Roman"/>
          <w:sz w:val="24"/>
          <w:szCs w:val="24"/>
        </w:rPr>
        <w:t>polemik</w:t>
      </w:r>
      <w:proofErr w:type="spellEnd"/>
      <w:r w:rsidRPr="00D74C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C65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D74C65">
        <w:rPr>
          <w:rFonts w:ascii="Times New Roman" w:hAnsi="Times New Roman" w:cs="Times New Roman"/>
          <w:sz w:val="24"/>
          <w:szCs w:val="24"/>
        </w:rPr>
        <w:t xml:space="preserve">. Karena </w:t>
      </w:r>
      <w:proofErr w:type="spellStart"/>
      <w:r w:rsidRPr="00D74C65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D74C6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4C65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D74C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C65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D74C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C65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D74C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C65">
        <w:rPr>
          <w:rFonts w:ascii="Times New Roman" w:hAnsi="Times New Roman" w:cs="Times New Roman"/>
          <w:sz w:val="24"/>
          <w:szCs w:val="24"/>
        </w:rPr>
        <w:t>dibahas</w:t>
      </w:r>
      <w:proofErr w:type="spellEnd"/>
      <w:r w:rsidRPr="00D74C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C65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D74C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C65">
        <w:rPr>
          <w:rFonts w:ascii="Times New Roman" w:hAnsi="Times New Roman" w:cs="Times New Roman"/>
          <w:sz w:val="24"/>
          <w:szCs w:val="24"/>
        </w:rPr>
        <w:t>maraton</w:t>
      </w:r>
      <w:proofErr w:type="spellEnd"/>
      <w:r w:rsidRPr="00D74C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C6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74C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C65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Pr="00D74C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C65">
        <w:rPr>
          <w:rFonts w:ascii="Times New Roman" w:hAnsi="Times New Roman" w:cs="Times New Roman"/>
          <w:sz w:val="24"/>
          <w:szCs w:val="24"/>
        </w:rPr>
        <w:t>formulasi</w:t>
      </w:r>
      <w:proofErr w:type="spellEnd"/>
      <w:r w:rsidRPr="00D74C65">
        <w:rPr>
          <w:rFonts w:ascii="Times New Roman" w:hAnsi="Times New Roman" w:cs="Times New Roman"/>
          <w:sz w:val="24"/>
          <w:szCs w:val="24"/>
        </w:rPr>
        <w:t xml:space="preserve"> yang paling </w:t>
      </w:r>
      <w:proofErr w:type="spellStart"/>
      <w:r w:rsidRPr="00D74C65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D74C6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74C6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D74C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C65"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 w:rsidRPr="00D74C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C65">
        <w:rPr>
          <w:rFonts w:ascii="Times New Roman" w:hAnsi="Times New Roman" w:cs="Times New Roman"/>
          <w:sz w:val="24"/>
          <w:szCs w:val="24"/>
        </w:rPr>
        <w:t>multitafsir</w:t>
      </w:r>
      <w:proofErr w:type="spellEnd"/>
      <w:r w:rsidR="00B867AD">
        <w:rPr>
          <w:rFonts w:ascii="Times New Roman" w:hAnsi="Times New Roman" w:cs="Times New Roman"/>
          <w:sz w:val="24"/>
          <w:szCs w:val="24"/>
        </w:rPr>
        <w:t xml:space="preserve"> </w:t>
      </w:r>
      <w:r w:rsidR="00B867AD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B867AD">
        <w:rPr>
          <w:rFonts w:ascii="Times New Roman" w:hAnsi="Times New Roman" w:cs="Times New Roman"/>
          <w:sz w:val="24"/>
          <w:szCs w:val="24"/>
        </w:rPr>
        <w:instrText>ADDIN CSL_CITATION {"citationItems":[{"id":"ITEM-1","itemData":{"author":[{"dropping-particle":"","family":"Humas Polri","given":"","non-dropping-particle":"","parse-names":false,"suffix":""}],"id":"ITEM-1","issued":{"date-parts":[["2025"]]},"note":"Diakses 18 November 2025","title":"Polri Tegaskan Koordinasi Lintas Lembaga untuk Hindari Multitafsir Putusan MK","type":"article"},"uris":["http://www.mendeley.com/documents/?uuid=9321c079-5d96-4407-b72c-05805baafe50"]}],"mendeley":{"formattedCitation":"(Humas Polri, 2025b)","plainTextFormattedCitation":"(Humas Polri, 2025b)","previouslyFormattedCitation":"(Humas Polri, 2025b)"},"properties":{"noteIndex":0},"schema":"https://github.com/citation-style-language/schema/raw/master/csl-citation.json"}</w:instrText>
      </w:r>
      <w:r w:rsidR="00B867AD">
        <w:rPr>
          <w:rFonts w:ascii="Times New Roman" w:hAnsi="Times New Roman" w:cs="Times New Roman"/>
          <w:sz w:val="24"/>
          <w:szCs w:val="24"/>
        </w:rPr>
        <w:fldChar w:fldCharType="separate"/>
      </w:r>
      <w:r w:rsidR="00B867AD" w:rsidRPr="00B867AD">
        <w:rPr>
          <w:rFonts w:ascii="Times New Roman" w:hAnsi="Times New Roman" w:cs="Times New Roman"/>
          <w:noProof/>
          <w:sz w:val="24"/>
          <w:szCs w:val="24"/>
        </w:rPr>
        <w:t>(Humas Polri, 2025b)</w:t>
      </w:r>
      <w:r w:rsidR="00B867AD">
        <w:rPr>
          <w:rFonts w:ascii="Times New Roman" w:hAnsi="Times New Roman" w:cs="Times New Roman"/>
          <w:sz w:val="24"/>
          <w:szCs w:val="24"/>
        </w:rPr>
        <w:fldChar w:fldCharType="end"/>
      </w:r>
      <w:r w:rsidRPr="00D74C65">
        <w:rPr>
          <w:rFonts w:ascii="Times New Roman" w:hAnsi="Times New Roman" w:cs="Times New Roman"/>
          <w:sz w:val="24"/>
          <w:szCs w:val="24"/>
        </w:rPr>
        <w:t>.</w:t>
      </w:r>
    </w:p>
    <w:p w14:paraId="4C060EA9" w14:textId="0839CD58" w:rsidR="00B83374" w:rsidRDefault="00B83374" w:rsidP="00B83374">
      <w:pPr>
        <w:ind w:left="108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a quo</w:t>
      </w:r>
      <w:r w:rsidRPr="00761B51">
        <w:rPr>
          <w:rFonts w:ascii="Times New Roman" w:hAnsi="Times New Roman" w:cs="Times New Roman"/>
          <w:sz w:val="24"/>
          <w:szCs w:val="24"/>
        </w:rPr>
        <w:t>. Menteri Hukum (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Menkum</w:t>
      </w:r>
      <w:proofErr w:type="spellEnd"/>
      <w:r w:rsidRPr="00761B5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61B51">
        <w:rPr>
          <w:rFonts w:ascii="Times New Roman" w:hAnsi="Times New Roman" w:cs="Times New Roman"/>
          <w:sz w:val="24"/>
          <w:szCs w:val="24"/>
        </w:rPr>
        <w:t xml:space="preserve"> Supratman Andi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Agtas</w:t>
      </w:r>
      <w:proofErr w:type="spellEnd"/>
      <w:r w:rsidRPr="00761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Pr="00761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761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761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Mahkamah</w:t>
      </w:r>
      <w:proofErr w:type="spellEnd"/>
      <w:r w:rsidRPr="00761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Konstitusi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1B51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memerintahkan</w:t>
      </w:r>
      <w:proofErr w:type="spellEnd"/>
      <w:r w:rsidRPr="00761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Pr="00761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761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761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boleh</w:t>
      </w:r>
      <w:proofErr w:type="spellEnd"/>
      <w:r w:rsidRPr="00761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menduduki</w:t>
      </w:r>
      <w:proofErr w:type="spellEnd"/>
      <w:r w:rsidRPr="00761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761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sipil</w:t>
      </w:r>
      <w:proofErr w:type="spellEnd"/>
      <w:r w:rsidRPr="00761B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761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Pr="00761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surut</w:t>
      </w:r>
      <w:proofErr w:type="spellEnd"/>
      <w:r w:rsidRPr="00761B5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761B5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761B5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761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61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menduduki</w:t>
      </w:r>
      <w:proofErr w:type="spellEnd"/>
      <w:r w:rsidRPr="00761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761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sipil</w:t>
      </w:r>
      <w:proofErr w:type="spellEnd"/>
      <w:r w:rsidRPr="00761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761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761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Pr="00761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Pr="00761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anggotanya</w:t>
      </w:r>
      <w:proofErr w:type="spellEnd"/>
      <w:r w:rsidRPr="00761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761B51">
        <w:rPr>
          <w:rFonts w:ascii="Times New Roman" w:hAnsi="Times New Roman" w:cs="Times New Roman"/>
          <w:sz w:val="24"/>
          <w:szCs w:val="24"/>
        </w:rPr>
        <w:t xml:space="preserve"> Korp Bhayangkara</w:t>
      </w:r>
      <w:r w:rsidR="00B867AD">
        <w:rPr>
          <w:rFonts w:ascii="Times New Roman" w:hAnsi="Times New Roman" w:cs="Times New Roman"/>
          <w:sz w:val="24"/>
          <w:szCs w:val="24"/>
        </w:rPr>
        <w:t xml:space="preserve"> </w:t>
      </w:r>
      <w:r w:rsidR="00B867AD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B867AD">
        <w:rPr>
          <w:rFonts w:ascii="Times New Roman" w:hAnsi="Times New Roman" w:cs="Times New Roman"/>
          <w:sz w:val="24"/>
          <w:szCs w:val="24"/>
        </w:rPr>
        <w:instrText>ADDIN CSL_CITATION {"citationItems":[{"id":"ITEM-1","itemData":{"author":[{"dropping-particle":"","family":"Nugroho","given":"Agung","non-dropping-particle":"","parse-names":false,"suffix":""}],"id":"ITEM-1","issued":{"date-parts":[["2025"]]},"note":"Diakses 18 November 2025","title":"Menkum Sebut Putusan MK Tak Berlaku untuk Anggota Polri yang Sudah Rangkap Jabatan","type":"article"},"uris":["http://www.mendeley.com/documents/?uuid=b696cdad-c368-4148-af0e-07a1b4fd8133"]}],"mendeley":{"formattedCitation":"(A. Nugroho, 2025)","plainTextFormattedCitation":"(A. Nugroho, 2025)","previouslyFormattedCitation":"(A. Nugroho, 2025)"},"properties":{"noteIndex":0},"schema":"https://github.com/citation-style-language/schema/raw/master/csl-citation.json"}</w:instrText>
      </w:r>
      <w:r w:rsidR="00B867AD">
        <w:rPr>
          <w:rFonts w:ascii="Times New Roman" w:hAnsi="Times New Roman" w:cs="Times New Roman"/>
          <w:sz w:val="24"/>
          <w:szCs w:val="24"/>
        </w:rPr>
        <w:fldChar w:fldCharType="separate"/>
      </w:r>
      <w:r w:rsidR="00B867AD" w:rsidRPr="00B867AD">
        <w:rPr>
          <w:rFonts w:ascii="Times New Roman" w:hAnsi="Times New Roman" w:cs="Times New Roman"/>
          <w:noProof/>
          <w:sz w:val="24"/>
          <w:szCs w:val="24"/>
        </w:rPr>
        <w:t>(A. Nugroho, 2025)</w:t>
      </w:r>
      <w:r w:rsidR="00B867AD">
        <w:rPr>
          <w:rFonts w:ascii="Times New Roman" w:hAnsi="Times New Roman" w:cs="Times New Roman"/>
          <w:sz w:val="24"/>
          <w:szCs w:val="24"/>
        </w:rPr>
        <w:fldChar w:fldCharType="end"/>
      </w:r>
      <w:r w:rsidRPr="00761B5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Nasional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komisionernya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Mohammad </w:t>
      </w:r>
      <w:proofErr w:type="spellStart"/>
      <w:r>
        <w:rPr>
          <w:rFonts w:ascii="Times New Roman" w:hAnsi="Times New Roman" w:cs="Times New Roman"/>
          <w:sz w:val="24"/>
          <w:szCs w:val="24"/>
        </w:rPr>
        <w:t>Choirul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Anam,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Pasca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Mahkamah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Konstitusi,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penempatan</w:t>
      </w:r>
      <w:proofErr w:type="spellEnd"/>
      <w:r w:rsidRPr="00761B5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761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761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761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diperbolehkan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Pr="00761B51">
        <w:rPr>
          <w:rFonts w:ascii="Times New Roman" w:hAnsi="Times New Roman" w:cs="Times New Roman"/>
          <w:sz w:val="24"/>
          <w:szCs w:val="24"/>
        </w:rPr>
        <w:t xml:space="preserve"> B</w:t>
      </w:r>
      <w:r>
        <w:rPr>
          <w:rFonts w:ascii="Times New Roman" w:hAnsi="Times New Roman" w:cs="Times New Roman"/>
          <w:sz w:val="24"/>
          <w:szCs w:val="24"/>
        </w:rPr>
        <w:t xml:space="preserve">adan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arkotika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1B51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asional</w:t>
      </w:r>
      <w:r w:rsidRPr="00761B51">
        <w:rPr>
          <w:rFonts w:ascii="Times New Roman" w:hAnsi="Times New Roman" w:cs="Times New Roman"/>
          <w:sz w:val="24"/>
          <w:szCs w:val="24"/>
        </w:rPr>
        <w:t>, B</w:t>
      </w:r>
      <w:r>
        <w:rPr>
          <w:rFonts w:ascii="Times New Roman" w:hAnsi="Times New Roman" w:cs="Times New Roman"/>
          <w:sz w:val="24"/>
          <w:szCs w:val="24"/>
        </w:rPr>
        <w:t xml:space="preserve">adan </w:t>
      </w:r>
      <w:r w:rsidRPr="00761B51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asional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emberantasan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erorisme</w:t>
      </w:r>
      <w:proofErr w:type="spellEnd"/>
      <w:r w:rsidRPr="00761B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omisi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emberantasan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orupsi</w:t>
      </w:r>
      <w:proofErr w:type="spellEnd"/>
      <w:r w:rsidRPr="00761B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761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 w:rsidRPr="00761B51">
        <w:rPr>
          <w:rFonts w:ascii="Times New Roman" w:hAnsi="Times New Roman" w:cs="Times New Roman"/>
          <w:sz w:val="24"/>
          <w:szCs w:val="24"/>
        </w:rPr>
        <w:t xml:space="preserve"> lain yang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memang</w:t>
      </w:r>
      <w:proofErr w:type="spellEnd"/>
      <w:r w:rsidRPr="00761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erat</w:t>
      </w:r>
      <w:proofErr w:type="spellEnd"/>
      <w:r w:rsidRPr="00761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kaitannya</w:t>
      </w:r>
      <w:proofErr w:type="spellEnd"/>
      <w:r w:rsidRPr="00761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61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kerja-kerja</w:t>
      </w:r>
      <w:proofErr w:type="spellEnd"/>
      <w:r w:rsidRPr="00761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761B51">
        <w:rPr>
          <w:rFonts w:ascii="Times New Roman" w:hAnsi="Times New Roman" w:cs="Times New Roman"/>
          <w:sz w:val="24"/>
          <w:szCs w:val="24"/>
        </w:rPr>
        <w:t xml:space="preserve">. Khususnya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penegakan</w:t>
      </w:r>
      <w:proofErr w:type="spellEnd"/>
      <w:r w:rsidRPr="00761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761B5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761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761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B51">
        <w:rPr>
          <w:rFonts w:ascii="Times New Roman" w:hAnsi="Times New Roman" w:cs="Times New Roman"/>
          <w:sz w:val="24"/>
          <w:szCs w:val="24"/>
        </w:rPr>
        <w:t>tergantikan</w:t>
      </w:r>
      <w:proofErr w:type="spellEnd"/>
      <w:r w:rsidR="00B867AD">
        <w:rPr>
          <w:rFonts w:ascii="Times New Roman" w:hAnsi="Times New Roman" w:cs="Times New Roman"/>
          <w:sz w:val="24"/>
          <w:szCs w:val="24"/>
        </w:rPr>
        <w:t xml:space="preserve"> </w:t>
      </w:r>
      <w:r w:rsidR="00B867AD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B867AD">
        <w:rPr>
          <w:rFonts w:ascii="Times New Roman" w:hAnsi="Times New Roman" w:cs="Times New Roman"/>
          <w:sz w:val="24"/>
          <w:szCs w:val="24"/>
        </w:rPr>
        <w:instrText>ADDIN CSL_CITATION {"citationItems":[{"id":"ITEM-1","itemData":{"author":[{"dropping-particle":"","family":"Safitri","given":"Kiki","non-dropping-particle":"","parse-names":false,"suffix":""},{"dropping-particle":"","family":"Akbar","given":"Nawir Arsyad","non-dropping-particle":"","parse-names":false,"suffix":""}],"id":"ITEM-1","issued":{"date-parts":[["2025"]]},"note":"Diakses 18 November 2025","title":"Kompolnas Sebut Polisi Boleh Duduki Jabatan Sipil Jika","type":"article"},"uris":["http://www.mendeley.com/documents/?uuid=0de24011-2751-420a-bb48-d17920ce079b"]}],"mendeley":{"formattedCitation":"(Safitri &amp; Akbar, 2025)","plainTextFormattedCitation":"(Safitri &amp; Akbar, 2025)","previouslyFormattedCitation":"(Safitri &amp; Akbar, 2025)"},"properties":{"noteIndex":0},"schema":"https://github.com/citation-style-language/schema/raw/master/csl-citation.json"}</w:instrText>
      </w:r>
      <w:r w:rsidR="00B867AD">
        <w:rPr>
          <w:rFonts w:ascii="Times New Roman" w:hAnsi="Times New Roman" w:cs="Times New Roman"/>
          <w:sz w:val="24"/>
          <w:szCs w:val="24"/>
        </w:rPr>
        <w:fldChar w:fldCharType="separate"/>
      </w:r>
      <w:r w:rsidR="00B867AD" w:rsidRPr="00B867AD">
        <w:rPr>
          <w:rFonts w:ascii="Times New Roman" w:hAnsi="Times New Roman" w:cs="Times New Roman"/>
          <w:noProof/>
          <w:sz w:val="24"/>
          <w:szCs w:val="24"/>
        </w:rPr>
        <w:t>(Safitri &amp; Akbar, 2025)</w:t>
      </w:r>
      <w:r w:rsidR="00B867AD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F6D4EC6" w14:textId="0B56181E" w:rsidR="00B83374" w:rsidRPr="002C685B" w:rsidRDefault="00B83374" w:rsidP="00B83374">
      <w:pPr>
        <w:ind w:left="108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Jika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meninjau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putusan-putusan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mahkamah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konstitusi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dipatuhi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addresatnya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2C685B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ada</w:t>
      </w:r>
      <w:r w:rsidRPr="002C685B">
        <w:rPr>
          <w:rFonts w:ascii="Times New Roman" w:hAnsi="Times New Roman" w:cs="Times New Roman"/>
          <w:sz w:val="24"/>
          <w:szCs w:val="24"/>
        </w:rPr>
        <w:t xml:space="preserve"> 25 November 2021,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Mahkamah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Konstitusi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91/PUU-XVIII/2020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ndang-</w:t>
      </w:r>
      <w:r w:rsidRPr="002C685B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ndang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Cipta Kerja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inkonstitusional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bersyarat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memerintahkan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penangguhan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strategis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berdampak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ndang-</w:t>
      </w:r>
      <w:r w:rsidRPr="002C685B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ndang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Cipta Kerja.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Mahkamah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melarang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menerbitkan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Pelaksana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i/>
          <w:iCs/>
          <w:sz w:val="24"/>
          <w:szCs w:val="24"/>
        </w:rPr>
        <w:t>beleid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H</w:t>
      </w:r>
      <w:r w:rsidRPr="002C685B">
        <w:rPr>
          <w:rFonts w:ascii="Times New Roman" w:hAnsi="Times New Roman" w:cs="Times New Roman"/>
          <w:sz w:val="24"/>
          <w:szCs w:val="24"/>
        </w:rPr>
        <w:t xml:space="preserve">al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dipatuhi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terkesan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menjadikan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lastRenderedPageBreak/>
        <w:t>Putusan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tak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dihormati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2C685B">
        <w:rPr>
          <w:rFonts w:ascii="Times New Roman" w:hAnsi="Times New Roman" w:cs="Times New Roman"/>
          <w:sz w:val="24"/>
          <w:szCs w:val="24"/>
        </w:rPr>
        <w:t>etidaknya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dua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pelaksana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dikeluarkan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ahkamah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onstitusi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dibacakan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pada 25 November 2021.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menerbitkan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Presiden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113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2021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Penyelenggaraan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Badan Bank Tanah yang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ditantadangani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pada 27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Desember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2021.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menerbitkan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2022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Forum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Koordinasi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Pimpinan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di Daerah yang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ditetapkan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pada 25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Februari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2022.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Terbitnya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dua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pelaksana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UU Cipta Kerja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presiden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menteri-menterinya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melanggar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ahkamah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Konstitusi</w:t>
      </w:r>
      <w:proofErr w:type="spellEnd"/>
      <w:r w:rsidR="00B867AD">
        <w:rPr>
          <w:rFonts w:ascii="Times New Roman" w:hAnsi="Times New Roman" w:cs="Times New Roman"/>
          <w:sz w:val="24"/>
          <w:szCs w:val="24"/>
        </w:rPr>
        <w:t xml:space="preserve"> </w:t>
      </w:r>
      <w:r w:rsidR="00B867AD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B867AD">
        <w:rPr>
          <w:rFonts w:ascii="Times New Roman" w:hAnsi="Times New Roman" w:cs="Times New Roman"/>
          <w:sz w:val="24"/>
          <w:szCs w:val="24"/>
        </w:rPr>
        <w:instrText>ADDIN CSL_CITATION {"citationItems":[{"id":"ITEM-1","itemData":{"author":[{"dropping-particle":"","family":"PSHK","given":"","non-dropping-particle":"","parse-names":false,"suffix":""}],"id":"ITEM-1","issued":{"date-parts":[["2025"]]},"note":"Diakses 18 November 2025","title":"Putusan MK Yang Tidak Dihormati","type":"article"},"uris":["http://www.mendeley.com/documents/?uuid=df2ebfeb-c6f7-4558-bf13-4ee49d04ad29"]}],"mendeley":{"formattedCitation":"(PSHK, 2025)","plainTextFormattedCitation":"(PSHK, 2025)","previouslyFormattedCitation":"(PSHK, 2025)"},"properties":{"noteIndex":0},"schema":"https://github.com/citation-style-language/schema/raw/master/csl-citation.json"}</w:instrText>
      </w:r>
      <w:r w:rsidR="00B867AD">
        <w:rPr>
          <w:rFonts w:ascii="Times New Roman" w:hAnsi="Times New Roman" w:cs="Times New Roman"/>
          <w:sz w:val="24"/>
          <w:szCs w:val="24"/>
        </w:rPr>
        <w:fldChar w:fldCharType="separate"/>
      </w:r>
      <w:r w:rsidR="00B867AD" w:rsidRPr="00B867AD">
        <w:rPr>
          <w:rFonts w:ascii="Times New Roman" w:hAnsi="Times New Roman" w:cs="Times New Roman"/>
          <w:noProof/>
          <w:sz w:val="24"/>
          <w:szCs w:val="24"/>
        </w:rPr>
        <w:t>(PSHK, 2025)</w:t>
      </w:r>
      <w:r w:rsidR="00B867AD">
        <w:rPr>
          <w:rFonts w:ascii="Times New Roman" w:hAnsi="Times New Roman" w:cs="Times New Roman"/>
          <w:sz w:val="24"/>
          <w:szCs w:val="24"/>
        </w:rPr>
        <w:fldChar w:fldCharType="end"/>
      </w:r>
      <w:r w:rsidRPr="002C685B">
        <w:rPr>
          <w:rFonts w:ascii="Times New Roman" w:hAnsi="Times New Roman" w:cs="Times New Roman"/>
          <w:sz w:val="24"/>
          <w:szCs w:val="24"/>
        </w:rPr>
        <w:t>.</w:t>
      </w:r>
    </w:p>
    <w:p w14:paraId="3F73D28E" w14:textId="4B632581" w:rsidR="00B83374" w:rsidRDefault="00B83374" w:rsidP="00B83374">
      <w:pPr>
        <w:ind w:left="108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61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Mahkamah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Konstitusi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menolak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permohonan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70/PUU-XXII/2024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persyaratan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batas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minimal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calon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diatur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Pasal 7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ayat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(2)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huruf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Pemilihan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Daerah (UU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Pilkada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MK 70, MA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mengeluarkan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Mahkamah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Agung (MA)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23P/HUM/2024.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Pemilihan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Gubernur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Bupati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dan Wali Kota alias UU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Pilkada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MA yang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disahkan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pada 29 Mei 2024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mengatur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batas minimum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calon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gubernur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dan wakil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gubernur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berumur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dilantik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gubernur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dan wakil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gubernur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terpilih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pada 7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Februari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2025.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685B">
        <w:rPr>
          <w:rFonts w:ascii="Times New Roman" w:hAnsi="Times New Roman" w:cs="Times New Roman"/>
          <w:sz w:val="24"/>
          <w:szCs w:val="24"/>
        </w:rPr>
        <w:t xml:space="preserve">Rupanya,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Baleg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DPR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justru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mengabaikan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MK dan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MA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mengatur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batas minimum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calon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gubernur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dan wakil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gubernur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revisi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UU No 10 </w:t>
      </w:r>
      <w:proofErr w:type="spellStart"/>
      <w:r w:rsidRPr="002C685B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2C685B">
        <w:rPr>
          <w:rFonts w:ascii="Times New Roman" w:hAnsi="Times New Roman" w:cs="Times New Roman"/>
          <w:sz w:val="24"/>
          <w:szCs w:val="24"/>
        </w:rPr>
        <w:t xml:space="preserve"> 2016</w:t>
      </w:r>
      <w:r w:rsidR="00B867AD">
        <w:rPr>
          <w:rFonts w:ascii="Times New Roman" w:hAnsi="Times New Roman" w:cs="Times New Roman"/>
          <w:sz w:val="24"/>
          <w:szCs w:val="24"/>
        </w:rPr>
        <w:t xml:space="preserve"> </w:t>
      </w:r>
      <w:r w:rsidR="00B867AD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B867AD">
        <w:rPr>
          <w:rFonts w:ascii="Times New Roman" w:hAnsi="Times New Roman" w:cs="Times New Roman"/>
          <w:sz w:val="24"/>
          <w:szCs w:val="24"/>
        </w:rPr>
        <w:instrText>ADDIN CSL_CITATION {"citationItems":[{"id":"ITEM-1","itemData":{"author":[{"dropping-particle":"","family":"Heriani","given":"Fitria Novia","non-dropping-particle":"","parse-names":false,"suffix":""}],"id":"ITEM-1","issued":{"date-parts":[["2025"]]},"note":"Diakses 18 November 2025","title":"Abaikan Putusan MK Terkait Batas Usia, DPR dan Presiden Dinilai Langgar Konstitusi","type":"article"},"uris":["http://www.mendeley.com/documents/?uuid=a10f932e-1665-497c-a456-9e1dc7e2dcf1"]}],"mendeley":{"formattedCitation":"(Heriani, 2025)","plainTextFormattedCitation":"(Heriani, 2025)","previouslyFormattedCitation":"(Heriani, 2025)"},"properties":{"noteIndex":0},"schema":"https://github.com/citation-style-language/schema/raw/master/csl-citation.json"}</w:instrText>
      </w:r>
      <w:r w:rsidR="00B867AD">
        <w:rPr>
          <w:rFonts w:ascii="Times New Roman" w:hAnsi="Times New Roman" w:cs="Times New Roman"/>
          <w:sz w:val="24"/>
          <w:szCs w:val="24"/>
        </w:rPr>
        <w:fldChar w:fldCharType="separate"/>
      </w:r>
      <w:r w:rsidR="00B867AD" w:rsidRPr="00B867AD">
        <w:rPr>
          <w:rFonts w:ascii="Times New Roman" w:hAnsi="Times New Roman" w:cs="Times New Roman"/>
          <w:noProof/>
          <w:sz w:val="24"/>
          <w:szCs w:val="24"/>
        </w:rPr>
        <w:t>(Heriani, 2025)</w:t>
      </w:r>
      <w:r w:rsidR="00B867AD">
        <w:rPr>
          <w:rFonts w:ascii="Times New Roman" w:hAnsi="Times New Roman" w:cs="Times New Roman"/>
          <w:sz w:val="24"/>
          <w:szCs w:val="24"/>
        </w:rPr>
        <w:fldChar w:fldCharType="end"/>
      </w:r>
      <w:r w:rsidRPr="002C685B">
        <w:rPr>
          <w:rFonts w:ascii="Times New Roman" w:hAnsi="Times New Roman" w:cs="Times New Roman"/>
          <w:sz w:val="24"/>
          <w:szCs w:val="24"/>
        </w:rPr>
        <w:t>.</w:t>
      </w:r>
    </w:p>
    <w:p w14:paraId="2F6391A5" w14:textId="5B1D0070" w:rsidR="00B83374" w:rsidRDefault="00B83374" w:rsidP="00B83374">
      <w:pPr>
        <w:ind w:left="108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Selain, dua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putusan-putusan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lain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dilanggar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addresat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Pasca </w:t>
      </w:r>
      <w:proofErr w:type="spellStart"/>
      <w:r w:rsidRPr="00684A6A">
        <w:rPr>
          <w:rFonts w:ascii="Times New Roman" w:hAnsi="Times New Roman" w:cs="Times New Roman"/>
          <w:sz w:val="24"/>
          <w:szCs w:val="24"/>
        </w:rPr>
        <w:t>Mahkamah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4A6A">
        <w:rPr>
          <w:rFonts w:ascii="Times New Roman" w:hAnsi="Times New Roman" w:cs="Times New Roman"/>
          <w:sz w:val="24"/>
          <w:szCs w:val="24"/>
        </w:rPr>
        <w:t>Konstitusi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inkonstitusional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Pasal 27 </w:t>
      </w:r>
      <w:proofErr w:type="spellStart"/>
      <w:r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27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2004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Kebenaran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Rekonsiliasi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berujung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berlakunya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4A6A">
        <w:rPr>
          <w:rFonts w:ascii="Times New Roman" w:hAnsi="Times New Roman" w:cs="Times New Roman"/>
          <w:i/>
          <w:iCs/>
          <w:sz w:val="24"/>
          <w:szCs w:val="24"/>
        </w:rPr>
        <w:t>a quo</w:t>
      </w:r>
      <w:r w:rsidRPr="00684A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4A6A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684A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4A6A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684A6A">
        <w:rPr>
          <w:rFonts w:ascii="Times New Roman" w:hAnsi="Times New Roman" w:cs="Times New Roman"/>
          <w:sz w:val="24"/>
          <w:szCs w:val="24"/>
        </w:rPr>
        <w:t xml:space="preserve"> No.006/PUU-IV/2006, pada 7 </w:t>
      </w:r>
      <w:proofErr w:type="spellStart"/>
      <w:r w:rsidRPr="00684A6A">
        <w:rPr>
          <w:rFonts w:ascii="Times New Roman" w:hAnsi="Times New Roman" w:cs="Times New Roman"/>
          <w:sz w:val="24"/>
          <w:szCs w:val="24"/>
        </w:rPr>
        <w:t>Desember</w:t>
      </w:r>
      <w:proofErr w:type="spellEnd"/>
      <w:r w:rsidRPr="00684A6A">
        <w:rPr>
          <w:rFonts w:ascii="Times New Roman" w:hAnsi="Times New Roman" w:cs="Times New Roman"/>
          <w:sz w:val="24"/>
          <w:szCs w:val="24"/>
        </w:rPr>
        <w:t xml:space="preserve"> 2007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nyatanya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Kebenaran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Rekonsiliasi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Undang-Undangnya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amanat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B867AD">
        <w:rPr>
          <w:rFonts w:ascii="Times New Roman" w:hAnsi="Times New Roman" w:cs="Times New Roman"/>
          <w:sz w:val="24"/>
          <w:szCs w:val="24"/>
        </w:rPr>
        <w:t xml:space="preserve"> </w:t>
      </w:r>
      <w:r w:rsidR="00B867AD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B867AD">
        <w:rPr>
          <w:rFonts w:ascii="Times New Roman" w:hAnsi="Times New Roman" w:cs="Times New Roman"/>
          <w:sz w:val="24"/>
          <w:szCs w:val="24"/>
        </w:rPr>
        <w:instrText>ADDIN CSL_CITATION {"citationItems":[{"id":"ITEM-1","itemData":{"author":[{"dropping-particle":"","family":"Hukum Online","given":"","non-dropping-particle":"","parse-names":false,"suffix":""}],"id":"ITEM-1","issued":{"date-parts":[["2025"]]},"note":"Diakses 18 November 2025","title":"Mengapa UU KKR Dicabut MK","type":"article"},"uris":["http://www.mendeley.com/documents/?uuid=713ec3d8-a621-414e-be20-cf8b724aaed7"]}],"mendeley":{"formattedCitation":"(Hukum Online, 2025)","plainTextFormattedCitation":"(Hukum Online, 2025)","previouslyFormattedCitation":"(Hukum Online, 2025)"},"properties":{"noteIndex":0},"schema":"https://github.com/citation-style-language/schema/raw/master/csl-citation.json"}</w:instrText>
      </w:r>
      <w:r w:rsidR="00B867AD">
        <w:rPr>
          <w:rFonts w:ascii="Times New Roman" w:hAnsi="Times New Roman" w:cs="Times New Roman"/>
          <w:sz w:val="24"/>
          <w:szCs w:val="24"/>
        </w:rPr>
        <w:fldChar w:fldCharType="separate"/>
      </w:r>
      <w:r w:rsidR="00B867AD" w:rsidRPr="00B867AD">
        <w:rPr>
          <w:rFonts w:ascii="Times New Roman" w:hAnsi="Times New Roman" w:cs="Times New Roman"/>
          <w:noProof/>
          <w:sz w:val="24"/>
          <w:szCs w:val="24"/>
        </w:rPr>
        <w:t>(Hukum Online, 2025)</w:t>
      </w:r>
      <w:r w:rsidR="00B867AD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.</w:t>
      </w:r>
      <w:r w:rsidR="00B867AD" w:rsidRPr="00684A6A">
        <w:rPr>
          <w:rFonts w:ascii="Times New Roman" w:hAnsi="Times New Roman" w:cs="Times New Roman"/>
          <w:sz w:val="24"/>
          <w:szCs w:val="24"/>
        </w:rPr>
        <w:t xml:space="preserve"> </w:t>
      </w:r>
      <w:r w:rsidRPr="00684A6A">
        <w:rPr>
          <w:rFonts w:ascii="Times New Roman" w:hAnsi="Times New Roman" w:cs="Times New Roman"/>
          <w:sz w:val="24"/>
          <w:szCs w:val="24"/>
        </w:rPr>
        <w:t xml:space="preserve">Riset yang </w:t>
      </w:r>
      <w:proofErr w:type="spellStart"/>
      <w:r w:rsidRPr="00684A6A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684A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4A6A">
        <w:rPr>
          <w:rFonts w:ascii="Times New Roman" w:hAnsi="Times New Roman" w:cs="Times New Roman"/>
          <w:sz w:val="24"/>
          <w:szCs w:val="24"/>
        </w:rPr>
        <w:t>tim</w:t>
      </w:r>
      <w:proofErr w:type="spellEnd"/>
      <w:r w:rsidRPr="00684A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4A6A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684A6A">
        <w:rPr>
          <w:rFonts w:ascii="Times New Roman" w:hAnsi="Times New Roman" w:cs="Times New Roman"/>
          <w:sz w:val="24"/>
          <w:szCs w:val="24"/>
        </w:rPr>
        <w:t xml:space="preserve"> Hukum Universitas </w:t>
      </w:r>
      <w:proofErr w:type="spellStart"/>
      <w:r w:rsidRPr="00684A6A">
        <w:rPr>
          <w:rFonts w:ascii="Times New Roman" w:hAnsi="Times New Roman" w:cs="Times New Roman"/>
          <w:sz w:val="24"/>
          <w:szCs w:val="24"/>
        </w:rPr>
        <w:t>Trisakti</w:t>
      </w:r>
      <w:proofErr w:type="spellEnd"/>
      <w:r w:rsidRPr="00684A6A">
        <w:rPr>
          <w:rFonts w:ascii="Times New Roman" w:hAnsi="Times New Roman" w:cs="Times New Roman"/>
          <w:sz w:val="24"/>
          <w:szCs w:val="24"/>
        </w:rPr>
        <w:t xml:space="preserve"> (2019),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4A6A">
        <w:rPr>
          <w:rFonts w:ascii="Times New Roman" w:hAnsi="Times New Roman" w:cs="Times New Roman"/>
          <w:sz w:val="24"/>
          <w:szCs w:val="24"/>
        </w:rPr>
        <w:t>memperlihatkan</w:t>
      </w:r>
      <w:proofErr w:type="spellEnd"/>
      <w:r w:rsidRPr="00684A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4A6A">
        <w:rPr>
          <w:rFonts w:ascii="Times New Roman" w:hAnsi="Times New Roman" w:cs="Times New Roman"/>
          <w:sz w:val="24"/>
          <w:szCs w:val="24"/>
        </w:rPr>
        <w:t>angka</w:t>
      </w:r>
      <w:proofErr w:type="spellEnd"/>
      <w:r w:rsidRPr="00684A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4A6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84A6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84A6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684A6A">
        <w:rPr>
          <w:rFonts w:ascii="Times New Roman" w:hAnsi="Times New Roman" w:cs="Times New Roman"/>
          <w:sz w:val="24"/>
          <w:szCs w:val="24"/>
        </w:rPr>
        <w:t xml:space="preserve"> 109 </w:t>
      </w:r>
      <w:proofErr w:type="spellStart"/>
      <w:r w:rsidRPr="00684A6A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684A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4A6A"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 w:rsidRPr="00684A6A">
        <w:rPr>
          <w:rFonts w:ascii="Times New Roman" w:hAnsi="Times New Roman" w:cs="Times New Roman"/>
          <w:sz w:val="24"/>
          <w:szCs w:val="24"/>
        </w:rPr>
        <w:t xml:space="preserve"> 2013-2018 yang </w:t>
      </w:r>
      <w:proofErr w:type="spellStart"/>
      <w:r w:rsidRPr="00684A6A">
        <w:rPr>
          <w:rFonts w:ascii="Times New Roman" w:hAnsi="Times New Roman" w:cs="Times New Roman"/>
          <w:sz w:val="24"/>
          <w:szCs w:val="24"/>
        </w:rPr>
        <w:t>diteliti</w:t>
      </w:r>
      <w:proofErr w:type="spellEnd"/>
      <w:r w:rsidRPr="00684A6A">
        <w:rPr>
          <w:rFonts w:ascii="Times New Roman" w:hAnsi="Times New Roman" w:cs="Times New Roman"/>
          <w:sz w:val="24"/>
          <w:szCs w:val="24"/>
        </w:rPr>
        <w:t xml:space="preserve">, 41 </w:t>
      </w:r>
      <w:proofErr w:type="spellStart"/>
      <w:r w:rsidRPr="00684A6A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684A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4A6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684A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4A6A">
        <w:rPr>
          <w:rFonts w:ascii="Times New Roman" w:hAnsi="Times New Roman" w:cs="Times New Roman"/>
          <w:sz w:val="24"/>
          <w:szCs w:val="24"/>
        </w:rPr>
        <w:t>setara</w:t>
      </w:r>
      <w:proofErr w:type="spellEnd"/>
      <w:r w:rsidRPr="00684A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4A6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84A6A">
        <w:rPr>
          <w:rFonts w:ascii="Times New Roman" w:hAnsi="Times New Roman" w:cs="Times New Roman"/>
          <w:sz w:val="24"/>
          <w:szCs w:val="24"/>
        </w:rPr>
        <w:t xml:space="preserve"> 37,61 </w:t>
      </w:r>
      <w:proofErr w:type="spellStart"/>
      <w:r w:rsidRPr="00684A6A">
        <w:rPr>
          <w:rFonts w:ascii="Times New Roman" w:hAnsi="Times New Roman" w:cs="Times New Roman"/>
          <w:sz w:val="24"/>
          <w:szCs w:val="24"/>
        </w:rPr>
        <w:t>persen</w:t>
      </w:r>
      <w:proofErr w:type="spellEnd"/>
      <w:r w:rsidRPr="00684A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4A6A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684A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4A6A">
        <w:rPr>
          <w:rFonts w:ascii="Times New Roman" w:hAnsi="Times New Roman" w:cs="Times New Roman"/>
          <w:sz w:val="24"/>
          <w:szCs w:val="24"/>
        </w:rPr>
        <w:t>dipatuhi</w:t>
      </w:r>
      <w:proofErr w:type="spellEnd"/>
      <w:r w:rsidRPr="00684A6A">
        <w:rPr>
          <w:rFonts w:ascii="Times New Roman" w:hAnsi="Times New Roman" w:cs="Times New Roman"/>
          <w:sz w:val="24"/>
          <w:szCs w:val="24"/>
        </w:rPr>
        <w:t xml:space="preserve">. Hanya 59 </w:t>
      </w:r>
      <w:proofErr w:type="spellStart"/>
      <w:r w:rsidRPr="00684A6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684A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4A6A">
        <w:rPr>
          <w:rFonts w:ascii="Times New Roman" w:hAnsi="Times New Roman" w:cs="Times New Roman"/>
          <w:sz w:val="24"/>
          <w:szCs w:val="24"/>
        </w:rPr>
        <w:t>setara</w:t>
      </w:r>
      <w:proofErr w:type="spellEnd"/>
      <w:r w:rsidRPr="00684A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4A6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84A6A">
        <w:rPr>
          <w:rFonts w:ascii="Times New Roman" w:hAnsi="Times New Roman" w:cs="Times New Roman"/>
          <w:sz w:val="24"/>
          <w:szCs w:val="24"/>
        </w:rPr>
        <w:t xml:space="preserve"> 54,12 </w:t>
      </w:r>
      <w:proofErr w:type="spellStart"/>
      <w:r w:rsidRPr="00684A6A">
        <w:rPr>
          <w:rFonts w:ascii="Times New Roman" w:hAnsi="Times New Roman" w:cs="Times New Roman"/>
          <w:sz w:val="24"/>
          <w:szCs w:val="24"/>
        </w:rPr>
        <w:t>persen</w:t>
      </w:r>
      <w:proofErr w:type="spellEnd"/>
      <w:r w:rsidRPr="00684A6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84A6A">
        <w:rPr>
          <w:rFonts w:ascii="Times New Roman" w:hAnsi="Times New Roman" w:cs="Times New Roman"/>
          <w:sz w:val="24"/>
          <w:szCs w:val="24"/>
        </w:rPr>
        <w:t>dipatuhi</w:t>
      </w:r>
      <w:proofErr w:type="spellEnd"/>
      <w:r w:rsidRPr="00684A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4A6A">
        <w:rPr>
          <w:rFonts w:ascii="Times New Roman" w:hAnsi="Times New Roman" w:cs="Times New Roman"/>
          <w:sz w:val="24"/>
          <w:szCs w:val="24"/>
        </w:rPr>
        <w:t>seluruhnya</w:t>
      </w:r>
      <w:proofErr w:type="spellEnd"/>
      <w:r w:rsidR="00B867AD">
        <w:rPr>
          <w:rFonts w:ascii="Times New Roman" w:hAnsi="Times New Roman" w:cs="Times New Roman"/>
          <w:sz w:val="24"/>
          <w:szCs w:val="24"/>
        </w:rPr>
        <w:t xml:space="preserve"> </w:t>
      </w:r>
      <w:r w:rsidR="00B867AD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B867AD">
        <w:rPr>
          <w:rFonts w:ascii="Times New Roman" w:hAnsi="Times New Roman" w:cs="Times New Roman"/>
          <w:sz w:val="24"/>
          <w:szCs w:val="24"/>
        </w:rPr>
        <w:instrText>ADDIN CSL_CITATION {"citationItems":[{"id":"ITEM-1","itemData":{"author":[{"dropping-particle":"","family":"Yasin","given":"Muhammad","non-dropping-particle":"","parse-names":false,"suffix":""}],"id":"ITEM-1","issued":{"date-parts":[["2025"]]},"note":"Diakses 18 November 2025","title":"Pengabaian Putusan MK Menimbulkan Dampak Hukum","type":"article"},"uris":["http://www.mendeley.com/documents/?uuid=9675a02a-4503-4a27-8443-29dbc2afb35c"]}],"mendeley":{"formattedCitation":"(Yasin, 2025)","plainTextFormattedCitation":"(Yasin, 2025)","previouslyFormattedCitation":"(Yasin, 2025)"},"properties":{"noteIndex":0},"schema":"https://github.com/citation-style-language/schema/raw/master/csl-citation.json"}</w:instrText>
      </w:r>
      <w:r w:rsidR="00B867AD">
        <w:rPr>
          <w:rFonts w:ascii="Times New Roman" w:hAnsi="Times New Roman" w:cs="Times New Roman"/>
          <w:sz w:val="24"/>
          <w:szCs w:val="24"/>
        </w:rPr>
        <w:fldChar w:fldCharType="separate"/>
      </w:r>
      <w:r w:rsidR="00B867AD" w:rsidRPr="00B867AD">
        <w:rPr>
          <w:rFonts w:ascii="Times New Roman" w:hAnsi="Times New Roman" w:cs="Times New Roman"/>
          <w:noProof/>
          <w:sz w:val="24"/>
          <w:szCs w:val="24"/>
        </w:rPr>
        <w:t>(Yasin, 2025)</w:t>
      </w:r>
      <w:r w:rsidR="00B867AD">
        <w:rPr>
          <w:rFonts w:ascii="Times New Roman" w:hAnsi="Times New Roman" w:cs="Times New Roman"/>
          <w:sz w:val="24"/>
          <w:szCs w:val="24"/>
        </w:rPr>
        <w:fldChar w:fldCharType="end"/>
      </w:r>
      <w:r w:rsidRPr="00684A6A">
        <w:rPr>
          <w:rFonts w:ascii="Times New Roman" w:hAnsi="Times New Roman" w:cs="Times New Roman"/>
          <w:sz w:val="24"/>
          <w:szCs w:val="24"/>
        </w:rPr>
        <w:t>.</w:t>
      </w:r>
    </w:p>
    <w:p w14:paraId="155700C6" w14:textId="4666CF24" w:rsidR="00B83374" w:rsidRPr="00B83374" w:rsidRDefault="00B83374" w:rsidP="00B83374">
      <w:pPr>
        <w:ind w:left="108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Mahkamah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Konstitusi,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fenomena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menegaskan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5A98">
        <w:rPr>
          <w:rFonts w:ascii="Times New Roman" w:hAnsi="Times New Roman" w:cs="Times New Roman"/>
          <w:sz w:val="24"/>
          <w:szCs w:val="24"/>
        </w:rPr>
        <w:t xml:space="preserve">Tindakan </w:t>
      </w:r>
      <w:proofErr w:type="spellStart"/>
      <w:r w:rsidRPr="007A5A98">
        <w:rPr>
          <w:rFonts w:ascii="Times New Roman" w:hAnsi="Times New Roman" w:cs="Times New Roman"/>
          <w:sz w:val="24"/>
          <w:szCs w:val="24"/>
        </w:rPr>
        <w:t>pengabaian</w:t>
      </w:r>
      <w:proofErr w:type="spellEnd"/>
      <w:r w:rsidRPr="007A5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5A9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7A5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5A98">
        <w:rPr>
          <w:rFonts w:ascii="Times New Roman" w:hAnsi="Times New Roman" w:cs="Times New Roman"/>
          <w:sz w:val="24"/>
          <w:szCs w:val="24"/>
        </w:rPr>
        <w:t>pembangkangan</w:t>
      </w:r>
      <w:proofErr w:type="spellEnd"/>
      <w:r w:rsidRPr="007A5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5A98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7A5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5A98">
        <w:rPr>
          <w:rFonts w:ascii="Times New Roman" w:hAnsi="Times New Roman" w:cs="Times New Roman"/>
          <w:sz w:val="24"/>
          <w:szCs w:val="24"/>
        </w:rPr>
        <w:t>Mahkamah</w:t>
      </w:r>
      <w:proofErr w:type="spellEnd"/>
      <w:r w:rsidRPr="007A5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5A98">
        <w:rPr>
          <w:rFonts w:ascii="Times New Roman" w:hAnsi="Times New Roman" w:cs="Times New Roman"/>
          <w:sz w:val="24"/>
          <w:szCs w:val="24"/>
        </w:rPr>
        <w:t>Konstitusi</w:t>
      </w:r>
      <w:proofErr w:type="spellEnd"/>
      <w:r w:rsidRPr="007A5A98">
        <w:rPr>
          <w:rFonts w:ascii="Times New Roman" w:hAnsi="Times New Roman" w:cs="Times New Roman"/>
          <w:sz w:val="24"/>
          <w:szCs w:val="24"/>
        </w:rPr>
        <w:t xml:space="preserve"> (MK) yang </w:t>
      </w:r>
      <w:proofErr w:type="spellStart"/>
      <w:r w:rsidRPr="007A5A98">
        <w:rPr>
          <w:rFonts w:ascii="Times New Roman" w:hAnsi="Times New Roman" w:cs="Times New Roman"/>
          <w:sz w:val="24"/>
          <w:szCs w:val="24"/>
        </w:rPr>
        <w:t>acap</w:t>
      </w:r>
      <w:proofErr w:type="spellEnd"/>
      <w:r w:rsidRPr="007A5A98"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 w:rsidRPr="007A5A98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7A5A98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7A5A98">
        <w:rPr>
          <w:rFonts w:ascii="Times New Roman" w:hAnsi="Times New Roman" w:cs="Times New Roman"/>
          <w:i/>
          <w:iCs/>
          <w:sz w:val="24"/>
          <w:szCs w:val="24"/>
        </w:rPr>
        <w:t>addressat</w:t>
      </w:r>
      <w:proofErr w:type="spellEnd"/>
      <w:r w:rsidRPr="007A5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5A98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7A5A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A5A98">
        <w:rPr>
          <w:rFonts w:ascii="Times New Roman" w:hAnsi="Times New Roman" w:cs="Times New Roman"/>
          <w:sz w:val="24"/>
          <w:szCs w:val="24"/>
        </w:rPr>
        <w:t>tidaklah</w:t>
      </w:r>
      <w:proofErr w:type="spellEnd"/>
      <w:r w:rsidRPr="007A5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5A98">
        <w:rPr>
          <w:rFonts w:ascii="Times New Roman" w:hAnsi="Times New Roman" w:cs="Times New Roman"/>
          <w:sz w:val="24"/>
          <w:szCs w:val="24"/>
        </w:rPr>
        <w:t>menandakan</w:t>
      </w:r>
      <w:proofErr w:type="spellEnd"/>
      <w:r w:rsidRPr="007A5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5A98">
        <w:rPr>
          <w:rFonts w:ascii="Times New Roman" w:hAnsi="Times New Roman" w:cs="Times New Roman"/>
          <w:sz w:val="24"/>
          <w:szCs w:val="24"/>
        </w:rPr>
        <w:t>lemahnya</w:t>
      </w:r>
      <w:proofErr w:type="spellEnd"/>
      <w:r w:rsidRPr="007A5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5A98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7A5A98">
        <w:rPr>
          <w:rFonts w:ascii="Times New Roman" w:hAnsi="Times New Roman" w:cs="Times New Roman"/>
          <w:sz w:val="24"/>
          <w:szCs w:val="24"/>
        </w:rPr>
        <w:t xml:space="preserve"> ikat </w:t>
      </w:r>
      <w:proofErr w:type="spellStart"/>
      <w:r w:rsidRPr="007A5A98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7A5A98">
        <w:rPr>
          <w:rFonts w:ascii="Times New Roman" w:hAnsi="Times New Roman" w:cs="Times New Roman"/>
          <w:sz w:val="24"/>
          <w:szCs w:val="24"/>
        </w:rPr>
        <w:t xml:space="preserve"> MK. </w:t>
      </w:r>
      <w:proofErr w:type="spellStart"/>
      <w:r w:rsidRPr="007A5A98">
        <w:rPr>
          <w:rFonts w:ascii="Times New Roman" w:hAnsi="Times New Roman" w:cs="Times New Roman"/>
          <w:sz w:val="24"/>
          <w:szCs w:val="24"/>
        </w:rPr>
        <w:t>Melainkan</w:t>
      </w:r>
      <w:proofErr w:type="spellEnd"/>
      <w:r w:rsidRPr="007A5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5A98">
        <w:rPr>
          <w:rFonts w:ascii="Times New Roman" w:hAnsi="Times New Roman" w:cs="Times New Roman"/>
          <w:sz w:val="24"/>
          <w:szCs w:val="24"/>
        </w:rPr>
        <w:t>menandakan</w:t>
      </w:r>
      <w:proofErr w:type="spellEnd"/>
      <w:r w:rsidRPr="007A5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5A98">
        <w:rPr>
          <w:rFonts w:ascii="Times New Roman" w:hAnsi="Times New Roman" w:cs="Times New Roman"/>
          <w:sz w:val="24"/>
          <w:szCs w:val="24"/>
        </w:rPr>
        <w:t>lemahnya</w:t>
      </w:r>
      <w:proofErr w:type="spellEnd"/>
      <w:r w:rsidRPr="007A5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5A98">
        <w:rPr>
          <w:rFonts w:ascii="Times New Roman" w:hAnsi="Times New Roman" w:cs="Times New Roman"/>
          <w:sz w:val="24"/>
          <w:szCs w:val="24"/>
        </w:rPr>
        <w:t>kesadaran</w:t>
      </w:r>
      <w:proofErr w:type="spellEnd"/>
      <w:r w:rsidRPr="007A5A9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A5A98">
        <w:rPr>
          <w:rFonts w:ascii="Times New Roman" w:hAnsi="Times New Roman" w:cs="Times New Roman"/>
          <w:sz w:val="24"/>
          <w:szCs w:val="24"/>
        </w:rPr>
        <w:t>kepatuhan</w:t>
      </w:r>
      <w:proofErr w:type="spellEnd"/>
      <w:r w:rsidRPr="007A5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5A98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7A5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5A98">
        <w:rPr>
          <w:rFonts w:ascii="Times New Roman" w:hAnsi="Times New Roman" w:cs="Times New Roman"/>
          <w:i/>
          <w:iCs/>
          <w:sz w:val="24"/>
          <w:szCs w:val="24"/>
        </w:rPr>
        <w:t>addressat</w:t>
      </w:r>
      <w:proofErr w:type="spellEnd"/>
      <w:r w:rsidRPr="007A5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5A98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7A5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5A9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A5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5A98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7A5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5A98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7A5A98">
        <w:rPr>
          <w:rFonts w:ascii="Times New Roman" w:hAnsi="Times New Roman" w:cs="Times New Roman"/>
          <w:sz w:val="24"/>
          <w:szCs w:val="24"/>
        </w:rPr>
        <w:t xml:space="preserve"> MK, </w:t>
      </w:r>
      <w:proofErr w:type="spellStart"/>
      <w:r w:rsidRPr="007A5A98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7A5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5A98">
        <w:rPr>
          <w:rFonts w:ascii="Times New Roman" w:hAnsi="Times New Roman" w:cs="Times New Roman"/>
          <w:sz w:val="24"/>
          <w:szCs w:val="24"/>
        </w:rPr>
        <w:t>menandakan</w:t>
      </w:r>
      <w:proofErr w:type="spellEnd"/>
      <w:r w:rsidRPr="007A5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5A98">
        <w:rPr>
          <w:rFonts w:ascii="Times New Roman" w:hAnsi="Times New Roman" w:cs="Times New Roman"/>
          <w:sz w:val="24"/>
          <w:szCs w:val="24"/>
        </w:rPr>
        <w:t>minimnya</w:t>
      </w:r>
      <w:proofErr w:type="spellEnd"/>
      <w:r w:rsidRPr="007A5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5A98">
        <w:rPr>
          <w:rFonts w:ascii="Times New Roman" w:hAnsi="Times New Roman" w:cs="Times New Roman"/>
          <w:sz w:val="24"/>
          <w:szCs w:val="24"/>
        </w:rPr>
        <w:t>penghormatan</w:t>
      </w:r>
      <w:proofErr w:type="spellEnd"/>
      <w:r w:rsidRPr="007A5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5A98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7A5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5A98">
        <w:rPr>
          <w:rFonts w:ascii="Times New Roman" w:hAnsi="Times New Roman" w:cs="Times New Roman"/>
          <w:sz w:val="24"/>
          <w:szCs w:val="24"/>
        </w:rPr>
        <w:t>prinsip</w:t>
      </w:r>
      <w:proofErr w:type="spellEnd"/>
      <w:r w:rsidRPr="007A5A98">
        <w:rPr>
          <w:rFonts w:ascii="Times New Roman" w:hAnsi="Times New Roman" w:cs="Times New Roman"/>
          <w:sz w:val="24"/>
          <w:szCs w:val="24"/>
        </w:rPr>
        <w:t xml:space="preserve"> negara </w:t>
      </w:r>
      <w:proofErr w:type="spellStart"/>
      <w:r w:rsidRPr="007A5A98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7A5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5A98">
        <w:rPr>
          <w:rFonts w:ascii="Times New Roman" w:hAnsi="Times New Roman" w:cs="Times New Roman"/>
          <w:sz w:val="24"/>
          <w:szCs w:val="24"/>
        </w:rPr>
        <w:t>demokratis</w:t>
      </w:r>
      <w:proofErr w:type="spellEnd"/>
      <w:r w:rsidRPr="007A5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5A9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A5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5A98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7A5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5A98">
        <w:rPr>
          <w:rFonts w:ascii="Times New Roman" w:hAnsi="Times New Roman" w:cs="Times New Roman"/>
          <w:sz w:val="24"/>
          <w:szCs w:val="24"/>
        </w:rPr>
        <w:t>berbangsa</w:t>
      </w:r>
      <w:proofErr w:type="spellEnd"/>
      <w:r w:rsidRPr="007A5A9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A5A98">
        <w:rPr>
          <w:rFonts w:ascii="Times New Roman" w:hAnsi="Times New Roman" w:cs="Times New Roman"/>
          <w:sz w:val="24"/>
          <w:szCs w:val="24"/>
        </w:rPr>
        <w:t>bernegara</w:t>
      </w:r>
      <w:proofErr w:type="spellEnd"/>
      <w:r w:rsidR="00B867AD">
        <w:rPr>
          <w:rFonts w:ascii="Times New Roman" w:hAnsi="Times New Roman" w:cs="Times New Roman"/>
          <w:sz w:val="24"/>
          <w:szCs w:val="24"/>
        </w:rPr>
        <w:t xml:space="preserve"> </w:t>
      </w:r>
      <w:r w:rsidR="00B867AD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B867AD">
        <w:rPr>
          <w:rFonts w:ascii="Times New Roman" w:hAnsi="Times New Roman" w:cs="Times New Roman"/>
          <w:sz w:val="24"/>
          <w:szCs w:val="24"/>
        </w:rPr>
        <w:instrText>ADDIN CSL_CITATION {"citationItems":[{"id":"ITEM-1","itemData":{"author":[{"dropping-particle":"","family":"Mahkamah Konstitusi","given":"","non-dropping-particle":"","parse-names":false,"suffix":""}],"id":"ITEM-1","issued":{"date-parts":[["2025"]]},"note":"Diakses 19 November 2025","title":"Pengabaian Putusan MK Tak Melemahkan Daya Ikatnya","type":"article"},"uris":["http://www.mendeley.com/documents/?uuid=b91f62ef-a3da-43fd-a3c4-1858e505d16d"]}],"mendeley":{"formattedCitation":"(Mahkamah Konstitusi, 2025)","plainTextFormattedCitation":"(Mahkamah Konstitusi, 2025)","previouslyFormattedCitation":"(Mahkamah Konstitusi, 2025)"},"properties":{"noteIndex":0},"schema":"https://github.com/citation-style-language/schema/raw/master/csl-citation.json"}</w:instrText>
      </w:r>
      <w:r w:rsidR="00B867AD">
        <w:rPr>
          <w:rFonts w:ascii="Times New Roman" w:hAnsi="Times New Roman" w:cs="Times New Roman"/>
          <w:sz w:val="24"/>
          <w:szCs w:val="24"/>
        </w:rPr>
        <w:fldChar w:fldCharType="separate"/>
      </w:r>
      <w:r w:rsidR="00B867AD" w:rsidRPr="00B867AD">
        <w:rPr>
          <w:rFonts w:ascii="Times New Roman" w:hAnsi="Times New Roman" w:cs="Times New Roman"/>
          <w:noProof/>
          <w:sz w:val="24"/>
          <w:szCs w:val="24"/>
        </w:rPr>
        <w:t>(Mahkamah Konstitusi, 2025)</w:t>
      </w:r>
      <w:r w:rsidR="00B867AD">
        <w:rPr>
          <w:rFonts w:ascii="Times New Roman" w:hAnsi="Times New Roman" w:cs="Times New Roman"/>
          <w:sz w:val="24"/>
          <w:szCs w:val="24"/>
        </w:rPr>
        <w:fldChar w:fldCharType="end"/>
      </w:r>
      <w:r w:rsidRPr="007A5A98">
        <w:rPr>
          <w:rFonts w:ascii="Times New Roman" w:hAnsi="Times New Roman" w:cs="Times New Roman"/>
          <w:sz w:val="24"/>
          <w:szCs w:val="24"/>
        </w:rPr>
        <w:t>.</w:t>
      </w:r>
      <w:r w:rsidR="00B867AD" w:rsidRPr="00624E1F">
        <w:rPr>
          <w:rFonts w:ascii="Times New Roman" w:hAnsi="Times New Roman" w:cs="Times New Roman"/>
          <w:sz w:val="24"/>
          <w:szCs w:val="24"/>
        </w:rPr>
        <w:t xml:space="preserve"> </w:t>
      </w:r>
      <w:r w:rsidRPr="00624E1F">
        <w:rPr>
          <w:rFonts w:ascii="Times New Roman" w:hAnsi="Times New Roman" w:cs="Times New Roman"/>
          <w:sz w:val="24"/>
          <w:szCs w:val="24"/>
        </w:rPr>
        <w:t>Sifat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Mahkamah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Konstitusi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final dan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mengikat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lastRenderedPageBreak/>
        <w:t>pihak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yang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i/>
          <w:iCs/>
          <w:sz w:val="24"/>
          <w:szCs w:val="24"/>
        </w:rPr>
        <w:t>adressat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negara,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penyelenggara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negara dan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warga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4E1F">
        <w:rPr>
          <w:rFonts w:ascii="Times New Roman" w:hAnsi="Times New Roman" w:cs="Times New Roman"/>
          <w:sz w:val="24"/>
          <w:szCs w:val="24"/>
        </w:rPr>
        <w:t xml:space="preserve">negara yang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mematuhi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melaksanakannya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>. Hal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inilah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memunculkan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berlakunya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asas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i/>
          <w:iCs/>
          <w:sz w:val="24"/>
          <w:szCs w:val="24"/>
        </w:rPr>
        <w:t>erga</w:t>
      </w:r>
      <w:proofErr w:type="spellEnd"/>
      <w:r w:rsidRPr="00624E1F">
        <w:rPr>
          <w:rFonts w:ascii="Times New Roman" w:hAnsi="Times New Roman" w:cs="Times New Roman"/>
          <w:i/>
          <w:iCs/>
          <w:sz w:val="24"/>
          <w:szCs w:val="24"/>
        </w:rPr>
        <w:t xml:space="preserve"> omnes</w:t>
      </w:r>
      <w:r w:rsidRPr="00624E1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Mahkamah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Konstitusi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Mahkamah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Konstitusi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yang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mengikat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</w:t>
      </w:r>
      <w:r w:rsidRPr="00624E1F">
        <w:rPr>
          <w:rFonts w:ascii="Times New Roman" w:hAnsi="Times New Roman" w:cs="Times New Roman"/>
          <w:i/>
          <w:iCs/>
          <w:sz w:val="24"/>
          <w:szCs w:val="24"/>
        </w:rPr>
        <w:t>(inter parties)</w:t>
      </w:r>
      <w:r w:rsidRPr="00624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ditaati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oleh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siapapun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</w:t>
      </w:r>
      <w:r w:rsidRPr="00624E1F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spellStart"/>
      <w:r w:rsidRPr="00624E1F">
        <w:rPr>
          <w:rFonts w:ascii="Times New Roman" w:hAnsi="Times New Roman" w:cs="Times New Roman"/>
          <w:i/>
          <w:iCs/>
          <w:sz w:val="24"/>
          <w:szCs w:val="24"/>
        </w:rPr>
        <w:t>erga</w:t>
      </w:r>
      <w:proofErr w:type="spellEnd"/>
      <w:r w:rsidRPr="00624E1F">
        <w:rPr>
          <w:rFonts w:ascii="Times New Roman" w:hAnsi="Times New Roman" w:cs="Times New Roman"/>
          <w:i/>
          <w:iCs/>
          <w:sz w:val="24"/>
          <w:szCs w:val="24"/>
        </w:rPr>
        <w:t xml:space="preserve"> omnes)</w:t>
      </w:r>
      <w:r w:rsidRPr="00624E1F">
        <w:rPr>
          <w:rFonts w:ascii="Times New Roman" w:hAnsi="Times New Roman" w:cs="Times New Roman"/>
          <w:sz w:val="24"/>
          <w:szCs w:val="24"/>
        </w:rPr>
        <w:t xml:space="preserve">. Asas </w:t>
      </w:r>
      <w:proofErr w:type="spellStart"/>
      <w:r w:rsidRPr="00624E1F">
        <w:rPr>
          <w:rFonts w:ascii="Times New Roman" w:hAnsi="Times New Roman" w:cs="Times New Roman"/>
          <w:i/>
          <w:iCs/>
          <w:sz w:val="24"/>
          <w:szCs w:val="24"/>
        </w:rPr>
        <w:t>erga</w:t>
      </w:r>
      <w:proofErr w:type="spellEnd"/>
      <w:r w:rsidRPr="00624E1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i/>
          <w:iCs/>
          <w:sz w:val="24"/>
          <w:szCs w:val="24"/>
        </w:rPr>
        <w:t>omes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tercermin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bawa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Mahkamah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Konstitusi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pejabat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berwenang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kecuali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perundang-undangan</w:t>
      </w:r>
      <w:proofErr w:type="spellEnd"/>
      <w:r w:rsidRPr="00624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E1F">
        <w:rPr>
          <w:rFonts w:ascii="Times New Roman" w:hAnsi="Times New Roman" w:cs="Times New Roman"/>
          <w:sz w:val="24"/>
          <w:szCs w:val="24"/>
        </w:rPr>
        <w:t>mengatur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4E1F">
        <w:rPr>
          <w:rFonts w:ascii="Times New Roman" w:hAnsi="Times New Roman" w:cs="Times New Roman"/>
          <w:sz w:val="24"/>
          <w:szCs w:val="24"/>
        </w:rPr>
        <w:t>lain</w:t>
      </w:r>
      <w:r w:rsidR="00B867AD">
        <w:rPr>
          <w:rFonts w:ascii="Times New Roman" w:hAnsi="Times New Roman" w:cs="Times New Roman"/>
          <w:sz w:val="24"/>
          <w:szCs w:val="24"/>
        </w:rPr>
        <w:t xml:space="preserve"> </w:t>
      </w:r>
      <w:r w:rsidR="00B867AD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B867AD">
        <w:rPr>
          <w:rFonts w:ascii="Times New Roman" w:hAnsi="Times New Roman" w:cs="Times New Roman"/>
          <w:sz w:val="24"/>
          <w:szCs w:val="24"/>
        </w:rPr>
        <w:instrText>ADDIN CSL_CITATION {"citationItems":[{"id":"ITEM-1","itemData":{"author":[{"dropping-particle":"","family":"Nugroho","given":"F B S","non-dropping-particle":"","parse-names":false,"suffix":""}],"container-title":"Gorontalo Law Review","id":"ITEM-1","issue":"2","issued":{"date-parts":[["2019"]]},"page":"95-104","title":"Sifat Keberlakuan Asas Erga Omnes Dan Implementasi Putusan Mahkamah Konstitusi","type":"article-journal","volume":"2"},"uris":["http://www.mendeley.com/documents/?uuid=97376f8e-ba3d-4961-aeaf-2506f883f3e7"]}],"mendeley":{"formattedCitation":"(F. B. S. Nugroho, 2019)","plainTextFormattedCitation":"(F. B. S. Nugroho, 2019)","previouslyFormattedCitation":"(F. B. S. Nugroho, 2019)"},"properties":{"noteIndex":0},"schema":"https://github.com/citation-style-language/schema/raw/master/csl-citation.json"}</w:instrText>
      </w:r>
      <w:r w:rsidR="00B867AD">
        <w:rPr>
          <w:rFonts w:ascii="Times New Roman" w:hAnsi="Times New Roman" w:cs="Times New Roman"/>
          <w:sz w:val="24"/>
          <w:szCs w:val="24"/>
        </w:rPr>
        <w:fldChar w:fldCharType="separate"/>
      </w:r>
      <w:r w:rsidR="00B867AD" w:rsidRPr="00B867AD">
        <w:rPr>
          <w:rFonts w:ascii="Times New Roman" w:hAnsi="Times New Roman" w:cs="Times New Roman"/>
          <w:noProof/>
          <w:sz w:val="24"/>
          <w:szCs w:val="24"/>
        </w:rPr>
        <w:t>(F. B. S. Nugroho, 2019)</w:t>
      </w:r>
      <w:r w:rsidR="00B867AD">
        <w:rPr>
          <w:rFonts w:ascii="Times New Roman" w:hAnsi="Times New Roman" w:cs="Times New Roman"/>
          <w:sz w:val="24"/>
          <w:szCs w:val="24"/>
        </w:rPr>
        <w:fldChar w:fldCharType="end"/>
      </w:r>
      <w:r w:rsidRPr="00624E1F">
        <w:rPr>
          <w:rFonts w:ascii="Times New Roman" w:hAnsi="Times New Roman" w:cs="Times New Roman"/>
          <w:sz w:val="24"/>
          <w:szCs w:val="24"/>
        </w:rPr>
        <w:t>.</w:t>
      </w:r>
    </w:p>
    <w:p w14:paraId="6E41FD4B" w14:textId="5730D051" w:rsidR="00B83374" w:rsidRDefault="00F265DA" w:rsidP="00272DD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426" w:hanging="426"/>
        <w:jc w:val="both"/>
        <w:rPr>
          <w:rFonts w:ascii="Times New Roman" w:eastAsia="Times New Roman" w:hAnsi="Times New Roman" w:cs="Times New Roman"/>
          <w:i/>
          <w:color w:val="000000"/>
        </w:rPr>
      </w:pPr>
      <w:proofErr w:type="spellStart"/>
      <w:r w:rsidRPr="00F265DA">
        <w:rPr>
          <w:rFonts w:ascii="Times New Roman" w:eastAsia="Times New Roman" w:hAnsi="Times New Roman" w:cs="Times New Roman"/>
          <w:i/>
          <w:color w:val="000000"/>
        </w:rPr>
        <w:t>Penguatan</w:t>
      </w:r>
      <w:proofErr w:type="spellEnd"/>
      <w:r w:rsidRPr="00F265DA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F265DA">
        <w:rPr>
          <w:rFonts w:ascii="Times New Roman" w:eastAsia="Times New Roman" w:hAnsi="Times New Roman" w:cs="Times New Roman"/>
          <w:i/>
          <w:color w:val="000000"/>
        </w:rPr>
        <w:t>profesionalitas</w:t>
      </w:r>
      <w:proofErr w:type="spellEnd"/>
      <w:r w:rsidRPr="00F265DA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F265DA">
        <w:rPr>
          <w:rFonts w:ascii="Times New Roman" w:eastAsia="Times New Roman" w:hAnsi="Times New Roman" w:cs="Times New Roman"/>
          <w:i/>
          <w:color w:val="000000"/>
        </w:rPr>
        <w:t>Polri</w:t>
      </w:r>
      <w:proofErr w:type="spellEnd"/>
      <w:r w:rsidRPr="00F265DA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F265DA">
        <w:rPr>
          <w:rFonts w:ascii="Times New Roman" w:eastAsia="Times New Roman" w:hAnsi="Times New Roman" w:cs="Times New Roman"/>
          <w:i/>
          <w:color w:val="000000"/>
        </w:rPr>
        <w:t>serta</w:t>
      </w:r>
      <w:proofErr w:type="spellEnd"/>
      <w:r w:rsidRPr="00F265DA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F265DA">
        <w:rPr>
          <w:rFonts w:ascii="Times New Roman" w:eastAsia="Times New Roman" w:hAnsi="Times New Roman" w:cs="Times New Roman"/>
          <w:i/>
          <w:color w:val="000000"/>
        </w:rPr>
        <w:t>memperbaiki</w:t>
      </w:r>
      <w:proofErr w:type="spellEnd"/>
      <w:r w:rsidRPr="00F265DA">
        <w:rPr>
          <w:rFonts w:ascii="Times New Roman" w:eastAsia="Times New Roman" w:hAnsi="Times New Roman" w:cs="Times New Roman"/>
          <w:i/>
          <w:color w:val="000000"/>
        </w:rPr>
        <w:t xml:space="preserve"> tata </w:t>
      </w:r>
      <w:proofErr w:type="spellStart"/>
      <w:r w:rsidRPr="00F265DA">
        <w:rPr>
          <w:rFonts w:ascii="Times New Roman" w:eastAsia="Times New Roman" w:hAnsi="Times New Roman" w:cs="Times New Roman"/>
          <w:i/>
          <w:color w:val="000000"/>
        </w:rPr>
        <w:t>kelola</w:t>
      </w:r>
      <w:proofErr w:type="spellEnd"/>
      <w:r w:rsidRPr="00F265DA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F265DA">
        <w:rPr>
          <w:rFonts w:ascii="Times New Roman" w:eastAsia="Times New Roman" w:hAnsi="Times New Roman" w:cs="Times New Roman"/>
          <w:i/>
          <w:color w:val="000000"/>
        </w:rPr>
        <w:t>kelembagaan</w:t>
      </w:r>
      <w:proofErr w:type="spellEnd"/>
      <w:r w:rsidRPr="00F265DA">
        <w:rPr>
          <w:rFonts w:ascii="Times New Roman" w:eastAsia="Times New Roman" w:hAnsi="Times New Roman" w:cs="Times New Roman"/>
          <w:i/>
          <w:color w:val="000000"/>
        </w:rPr>
        <w:t xml:space="preserve"> di Indonesia Pasca </w:t>
      </w:r>
      <w:proofErr w:type="spellStart"/>
      <w:r w:rsidRPr="00F265DA">
        <w:rPr>
          <w:rFonts w:ascii="Times New Roman" w:eastAsia="Times New Roman" w:hAnsi="Times New Roman" w:cs="Times New Roman"/>
          <w:i/>
          <w:color w:val="000000"/>
        </w:rPr>
        <w:t>Larangan</w:t>
      </w:r>
      <w:proofErr w:type="spellEnd"/>
      <w:r w:rsidRPr="00F265DA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F265DA">
        <w:rPr>
          <w:rFonts w:ascii="Times New Roman" w:eastAsia="Times New Roman" w:hAnsi="Times New Roman" w:cs="Times New Roman"/>
          <w:i/>
          <w:color w:val="000000"/>
        </w:rPr>
        <w:t>Rangkap</w:t>
      </w:r>
      <w:proofErr w:type="spellEnd"/>
      <w:r w:rsidRPr="00F265DA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F265DA">
        <w:rPr>
          <w:rFonts w:ascii="Times New Roman" w:eastAsia="Times New Roman" w:hAnsi="Times New Roman" w:cs="Times New Roman"/>
          <w:i/>
          <w:color w:val="000000"/>
        </w:rPr>
        <w:t>Jabatan</w:t>
      </w:r>
      <w:proofErr w:type="spellEnd"/>
    </w:p>
    <w:p w14:paraId="69362649" w14:textId="3D000A53" w:rsidR="00F265DA" w:rsidRDefault="00272DD5" w:rsidP="00F265DA">
      <w:pPr>
        <w:ind w:left="108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72DD5">
        <w:rPr>
          <w:rFonts w:ascii="Times New Roman" w:eastAsia="Times New Roman" w:hAnsi="Times New Roman" w:cs="Times New Roman"/>
        </w:rPr>
        <w:t>Provinsi</w:t>
      </w:r>
      <w:proofErr w:type="spellEnd"/>
      <w:r w:rsidRPr="00272DD5">
        <w:rPr>
          <w:rFonts w:ascii="Times New Roman" w:eastAsia="Times New Roman" w:hAnsi="Times New Roman" w:cs="Times New Roman"/>
        </w:rPr>
        <w:t xml:space="preserve"> </w:t>
      </w:r>
      <w:proofErr w:type="spellStart"/>
      <w:r w:rsidR="00F265DA" w:rsidRPr="000C378C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F265DA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0C378C">
        <w:rPr>
          <w:rFonts w:ascii="Times New Roman" w:hAnsi="Times New Roman" w:cs="Times New Roman"/>
          <w:sz w:val="24"/>
          <w:szCs w:val="24"/>
        </w:rPr>
        <w:t>teoretis</w:t>
      </w:r>
      <w:proofErr w:type="spellEnd"/>
      <w:r w:rsidR="00F265DA" w:rsidRPr="000C37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265DA" w:rsidRPr="000C378C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F265DA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0C378C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="00F265DA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0C378C">
        <w:rPr>
          <w:rFonts w:ascii="Times New Roman" w:hAnsi="Times New Roman" w:cs="Times New Roman"/>
          <w:sz w:val="24"/>
          <w:szCs w:val="24"/>
        </w:rPr>
        <w:t>efektivitas</w:t>
      </w:r>
      <w:proofErr w:type="spellEnd"/>
      <w:r w:rsidR="00F265DA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0C378C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="00F265DA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0C378C">
        <w:rPr>
          <w:rFonts w:ascii="Times New Roman" w:hAnsi="Times New Roman" w:cs="Times New Roman"/>
          <w:sz w:val="24"/>
          <w:szCs w:val="24"/>
        </w:rPr>
        <w:t>menegaskan</w:t>
      </w:r>
      <w:proofErr w:type="spellEnd"/>
      <w:r w:rsidR="00F265DA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0C378C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F265DA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0C378C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="00F265DA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0C378C">
        <w:rPr>
          <w:rFonts w:ascii="Times New Roman" w:hAnsi="Times New Roman" w:cs="Times New Roman"/>
          <w:sz w:val="24"/>
          <w:szCs w:val="24"/>
        </w:rPr>
        <w:t>rangkap</w:t>
      </w:r>
      <w:proofErr w:type="spellEnd"/>
      <w:r w:rsidR="00F265DA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0C378C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="00F265DA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0C378C"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 w:rsidR="00F265DA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0C378C"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 w:rsidR="00F265DA" w:rsidRPr="000C378C">
        <w:rPr>
          <w:rFonts w:ascii="Times New Roman" w:hAnsi="Times New Roman" w:cs="Times New Roman"/>
          <w:sz w:val="24"/>
          <w:szCs w:val="24"/>
        </w:rPr>
        <w:t xml:space="preserve"> problem </w:t>
      </w:r>
      <w:proofErr w:type="spellStart"/>
      <w:r w:rsidR="00F265DA" w:rsidRPr="000C378C">
        <w:rPr>
          <w:rFonts w:ascii="Times New Roman" w:hAnsi="Times New Roman" w:cs="Times New Roman"/>
          <w:sz w:val="24"/>
          <w:szCs w:val="24"/>
        </w:rPr>
        <w:t>struktural</w:t>
      </w:r>
      <w:proofErr w:type="spellEnd"/>
      <w:r w:rsidR="00F265DA" w:rsidRPr="000C378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265DA" w:rsidRPr="000C378C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="00F265DA" w:rsidRPr="000C378C">
        <w:rPr>
          <w:rFonts w:ascii="Times New Roman" w:hAnsi="Times New Roman" w:cs="Times New Roman"/>
          <w:sz w:val="24"/>
          <w:szCs w:val="24"/>
        </w:rPr>
        <w:t xml:space="preserve"> </w:t>
      </w:r>
      <w:r w:rsidR="00F265DA" w:rsidRPr="00E85FEA">
        <w:rPr>
          <w:rFonts w:ascii="Times New Roman" w:hAnsi="Times New Roman" w:cs="Times New Roman"/>
          <w:i/>
          <w:iCs/>
          <w:sz w:val="24"/>
          <w:szCs w:val="24"/>
        </w:rPr>
        <w:t>Goal Attainment Theory</w:t>
      </w:r>
      <w:r w:rsidR="00F265DA" w:rsidRPr="000C378C">
        <w:rPr>
          <w:rFonts w:ascii="Times New Roman" w:hAnsi="Times New Roman" w:cs="Times New Roman"/>
          <w:sz w:val="24"/>
          <w:szCs w:val="24"/>
        </w:rPr>
        <w:t>,</w:t>
      </w:r>
      <w:r w:rsidR="00F265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5A4B17">
        <w:rPr>
          <w:rFonts w:ascii="Times New Roman" w:hAnsi="Times New Roman" w:cs="Times New Roman"/>
          <w:sz w:val="24"/>
          <w:szCs w:val="24"/>
        </w:rPr>
        <w:t>efektivitas</w:t>
      </w:r>
      <w:proofErr w:type="spellEnd"/>
      <w:r w:rsidR="00F265DA" w:rsidRPr="005A4B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5A4B17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F265DA" w:rsidRPr="005A4B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5A4B17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="00F265DA" w:rsidRPr="005A4B17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="00F265DA" w:rsidRPr="005A4B17"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 w:rsidR="00F265DA" w:rsidRPr="005A4B17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F265DA" w:rsidRPr="005A4B17">
        <w:rPr>
          <w:rFonts w:ascii="Times New Roman" w:hAnsi="Times New Roman" w:cs="Times New Roman"/>
          <w:sz w:val="24"/>
          <w:szCs w:val="24"/>
        </w:rPr>
        <w:t>sejauh</w:t>
      </w:r>
      <w:proofErr w:type="spellEnd"/>
      <w:r w:rsidR="00F265DA" w:rsidRPr="005A4B17">
        <w:rPr>
          <w:rFonts w:ascii="Times New Roman" w:hAnsi="Times New Roman" w:cs="Times New Roman"/>
          <w:sz w:val="24"/>
          <w:szCs w:val="24"/>
        </w:rPr>
        <w:t xml:space="preserve"> mana </w:t>
      </w:r>
      <w:proofErr w:type="spellStart"/>
      <w:r w:rsidR="00F265DA" w:rsidRPr="005A4B17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="00F265DA" w:rsidRPr="005A4B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5A4B17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F265DA" w:rsidRPr="005A4B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5A4B17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="00F265DA" w:rsidRPr="005A4B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5A4B17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="00F265DA" w:rsidRPr="005A4B1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265DA" w:rsidRPr="005A4B17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F265DA" w:rsidRPr="005A4B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5A4B17">
        <w:rPr>
          <w:rFonts w:ascii="Times New Roman" w:hAnsi="Times New Roman" w:cs="Times New Roman"/>
          <w:sz w:val="24"/>
          <w:szCs w:val="24"/>
        </w:rPr>
        <w:t>ditetapkan</w:t>
      </w:r>
      <w:proofErr w:type="spellEnd"/>
      <w:r w:rsidR="00F265DA" w:rsidRPr="005A4B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5A4B17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="00F265DA" w:rsidRPr="005A4B17">
        <w:rPr>
          <w:rFonts w:ascii="Times New Roman" w:hAnsi="Times New Roman" w:cs="Times New Roman"/>
          <w:sz w:val="24"/>
          <w:szCs w:val="24"/>
        </w:rPr>
        <w:t xml:space="preserve">. Dalam </w:t>
      </w:r>
      <w:proofErr w:type="spellStart"/>
      <w:r w:rsidR="00F265DA" w:rsidRPr="005A4B17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="00F265DA" w:rsidRPr="005A4B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5A4B17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="00F265DA" w:rsidRPr="005A4B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5A4B17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="00F265DA" w:rsidRPr="005A4B1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265DA" w:rsidRPr="005A4B17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="00F265DA" w:rsidRPr="005A4B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5A4B17">
        <w:rPr>
          <w:rFonts w:ascii="Times New Roman" w:hAnsi="Times New Roman" w:cs="Times New Roman"/>
          <w:sz w:val="24"/>
          <w:szCs w:val="24"/>
        </w:rPr>
        <w:t>efektivitas</w:t>
      </w:r>
      <w:proofErr w:type="spellEnd"/>
      <w:r w:rsidR="00F265DA" w:rsidRPr="005A4B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5A4B17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F265DA" w:rsidRPr="005A4B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5A4B17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="00F265DA" w:rsidRPr="005A4B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5A4B1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265DA" w:rsidRPr="005A4B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5A4B17">
        <w:rPr>
          <w:rFonts w:ascii="Times New Roman" w:hAnsi="Times New Roman" w:cs="Times New Roman"/>
          <w:sz w:val="24"/>
          <w:szCs w:val="24"/>
        </w:rPr>
        <w:t>menekankan</w:t>
      </w:r>
      <w:proofErr w:type="spellEnd"/>
      <w:r w:rsidR="00F265DA" w:rsidRPr="005A4B17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F265DA" w:rsidRPr="005A4B17">
        <w:rPr>
          <w:rFonts w:ascii="Times New Roman" w:hAnsi="Times New Roman" w:cs="Times New Roman"/>
          <w:sz w:val="24"/>
          <w:szCs w:val="24"/>
        </w:rPr>
        <w:t>penetapan</w:t>
      </w:r>
      <w:proofErr w:type="spellEnd"/>
      <w:r w:rsidR="00F265DA" w:rsidRPr="005A4B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5A4B17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="00F265DA" w:rsidRPr="005A4B17">
        <w:rPr>
          <w:rFonts w:ascii="Times New Roman" w:hAnsi="Times New Roman" w:cs="Times New Roman"/>
          <w:sz w:val="24"/>
          <w:szCs w:val="24"/>
        </w:rPr>
        <w:t xml:space="preserve"> </w:t>
      </w:r>
      <w:r w:rsidR="00F265DA" w:rsidRPr="005A4B17">
        <w:rPr>
          <w:rFonts w:ascii="Times New Roman" w:hAnsi="Times New Roman" w:cs="Times New Roman"/>
          <w:i/>
          <w:iCs/>
          <w:sz w:val="24"/>
          <w:szCs w:val="24"/>
        </w:rPr>
        <w:t>(goals)</w:t>
      </w:r>
      <w:r w:rsidR="00F265DA" w:rsidRPr="005A4B1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265DA" w:rsidRPr="005A4B17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="00F265DA" w:rsidRPr="005A4B1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265DA" w:rsidRPr="005A4B17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="00F265DA" w:rsidRPr="005A4B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5A4B17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F265DA" w:rsidRPr="005A4B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5A4B17">
        <w:rPr>
          <w:rFonts w:ascii="Times New Roman" w:hAnsi="Times New Roman" w:cs="Times New Roman"/>
          <w:sz w:val="24"/>
          <w:szCs w:val="24"/>
        </w:rPr>
        <w:t>keluaran</w:t>
      </w:r>
      <w:proofErr w:type="spellEnd"/>
      <w:r w:rsidR="00F265DA" w:rsidRPr="005A4B17">
        <w:rPr>
          <w:rFonts w:ascii="Times New Roman" w:hAnsi="Times New Roman" w:cs="Times New Roman"/>
          <w:sz w:val="24"/>
          <w:szCs w:val="24"/>
        </w:rPr>
        <w:t xml:space="preserve"> </w:t>
      </w:r>
      <w:r w:rsidR="00F265DA" w:rsidRPr="005A4B17">
        <w:rPr>
          <w:rFonts w:ascii="Times New Roman" w:hAnsi="Times New Roman" w:cs="Times New Roman"/>
          <w:i/>
          <w:iCs/>
          <w:sz w:val="24"/>
          <w:szCs w:val="24"/>
        </w:rPr>
        <w:t>(outcomes)</w:t>
      </w:r>
      <w:r w:rsidR="00F265DA" w:rsidRPr="005A4B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5A4B17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F265DA" w:rsidRPr="005A4B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5A4B17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="00F265DA" w:rsidRPr="005A4B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5A4B17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="00F265DA" w:rsidRPr="005A4B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5A4B17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="00F265DA" w:rsidRPr="005A4B1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265DA" w:rsidRPr="005A4B17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F265DA" w:rsidRPr="005A4B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5A4B17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="00F265DA" w:rsidRPr="005A4B17">
        <w:rPr>
          <w:rFonts w:ascii="Times New Roman" w:hAnsi="Times New Roman" w:cs="Times New Roman"/>
          <w:sz w:val="24"/>
          <w:szCs w:val="24"/>
        </w:rPr>
        <w:t>, Molnar</w:t>
      </w:r>
      <w:r w:rsidR="00B867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5A4B1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265DA" w:rsidRPr="005A4B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5A4B17">
        <w:rPr>
          <w:rFonts w:ascii="Times New Roman" w:hAnsi="Times New Roman" w:cs="Times New Roman"/>
          <w:sz w:val="24"/>
          <w:szCs w:val="24"/>
        </w:rPr>
        <w:t>studinya</w:t>
      </w:r>
      <w:proofErr w:type="spellEnd"/>
      <w:r w:rsidR="00F265DA" w:rsidRPr="005A4B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5A4B17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="00F265DA" w:rsidRPr="005A4B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5A4B17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F265DA" w:rsidRPr="005A4B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5A4B17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="00F265DA" w:rsidRPr="005A4B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5A4B17">
        <w:rPr>
          <w:rFonts w:ascii="Times New Roman" w:hAnsi="Times New Roman" w:cs="Times New Roman"/>
          <w:sz w:val="24"/>
          <w:szCs w:val="24"/>
        </w:rPr>
        <w:t>pencapaian</w:t>
      </w:r>
      <w:proofErr w:type="spellEnd"/>
      <w:r w:rsidR="00F265DA" w:rsidRPr="005A4B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5A4B17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="00F265DA" w:rsidRPr="005A4B17">
        <w:rPr>
          <w:rFonts w:ascii="Times New Roman" w:hAnsi="Times New Roman" w:cs="Times New Roman"/>
          <w:sz w:val="24"/>
          <w:szCs w:val="24"/>
        </w:rPr>
        <w:t xml:space="preserve"> (“</w:t>
      </w:r>
      <w:r w:rsidR="00F265DA" w:rsidRPr="005A4B17">
        <w:rPr>
          <w:rFonts w:ascii="Times New Roman" w:hAnsi="Times New Roman" w:cs="Times New Roman"/>
          <w:i/>
          <w:iCs/>
          <w:sz w:val="24"/>
          <w:szCs w:val="24"/>
        </w:rPr>
        <w:t>goal approach</w:t>
      </w:r>
      <w:r w:rsidR="00F265DA" w:rsidRPr="005A4B17">
        <w:rPr>
          <w:rFonts w:ascii="Times New Roman" w:hAnsi="Times New Roman" w:cs="Times New Roman"/>
          <w:sz w:val="24"/>
          <w:szCs w:val="24"/>
        </w:rPr>
        <w:t xml:space="preserve">”) </w:t>
      </w:r>
      <w:proofErr w:type="spellStart"/>
      <w:r w:rsidR="00F265DA" w:rsidRPr="005A4B17">
        <w:rPr>
          <w:rFonts w:ascii="Times New Roman" w:hAnsi="Times New Roman" w:cs="Times New Roman"/>
          <w:sz w:val="24"/>
          <w:szCs w:val="24"/>
        </w:rPr>
        <w:t>mengukur</w:t>
      </w:r>
      <w:proofErr w:type="spellEnd"/>
      <w:r w:rsidR="00F265DA" w:rsidRPr="005A4B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5A4B17">
        <w:rPr>
          <w:rFonts w:ascii="Times New Roman" w:hAnsi="Times New Roman" w:cs="Times New Roman"/>
          <w:sz w:val="24"/>
          <w:szCs w:val="24"/>
        </w:rPr>
        <w:t>efektivitas</w:t>
      </w:r>
      <w:proofErr w:type="spellEnd"/>
      <w:r w:rsidR="00F265DA" w:rsidRPr="005A4B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5A4B17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="00F265DA" w:rsidRPr="005A4B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5A4B17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F265DA" w:rsidRPr="005A4B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5A4B17">
        <w:rPr>
          <w:rFonts w:ascii="Times New Roman" w:hAnsi="Times New Roman" w:cs="Times New Roman"/>
          <w:sz w:val="24"/>
          <w:szCs w:val="24"/>
        </w:rPr>
        <w:t>derajat</w:t>
      </w:r>
      <w:proofErr w:type="spellEnd"/>
      <w:r w:rsidR="00F265DA" w:rsidRPr="005A4B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5A4B17">
        <w:rPr>
          <w:rFonts w:ascii="Times New Roman" w:hAnsi="Times New Roman" w:cs="Times New Roman"/>
          <w:sz w:val="24"/>
          <w:szCs w:val="24"/>
        </w:rPr>
        <w:t>tercapainya</w:t>
      </w:r>
      <w:proofErr w:type="spellEnd"/>
      <w:r w:rsidR="00F265DA" w:rsidRPr="005A4B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5A4B17">
        <w:rPr>
          <w:rFonts w:ascii="Times New Roman" w:hAnsi="Times New Roman" w:cs="Times New Roman"/>
          <w:sz w:val="24"/>
          <w:szCs w:val="24"/>
        </w:rPr>
        <w:t>objektif</w:t>
      </w:r>
      <w:proofErr w:type="spellEnd"/>
      <w:r w:rsidR="00F265DA" w:rsidRPr="005A4B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5A4B17">
        <w:rPr>
          <w:rFonts w:ascii="Times New Roman" w:hAnsi="Times New Roman" w:cs="Times New Roman"/>
          <w:sz w:val="24"/>
          <w:szCs w:val="24"/>
        </w:rPr>
        <w:t>internalnya</w:t>
      </w:r>
      <w:proofErr w:type="spellEnd"/>
      <w:r w:rsidR="00F265DA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0C378C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="00F265DA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0C378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F265DA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0C378C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="00F265DA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0C378C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="00F265DA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0C378C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="00F265DA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0C378C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="00F265DA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0C378C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="00F265DA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0C378C">
        <w:rPr>
          <w:rFonts w:ascii="Times New Roman" w:hAnsi="Times New Roman" w:cs="Times New Roman"/>
          <w:sz w:val="24"/>
          <w:szCs w:val="24"/>
        </w:rPr>
        <w:t>terfokus</w:t>
      </w:r>
      <w:proofErr w:type="spellEnd"/>
      <w:r w:rsidR="00F265DA" w:rsidRPr="000C378C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F265DA" w:rsidRPr="000C378C">
        <w:rPr>
          <w:rFonts w:ascii="Times New Roman" w:hAnsi="Times New Roman" w:cs="Times New Roman"/>
          <w:sz w:val="24"/>
          <w:szCs w:val="24"/>
        </w:rPr>
        <w:t>pencapaian</w:t>
      </w:r>
      <w:proofErr w:type="spellEnd"/>
      <w:r w:rsidR="00F265DA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0C378C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="00B867AD">
        <w:rPr>
          <w:rFonts w:ascii="Times New Roman" w:hAnsi="Times New Roman" w:cs="Times New Roman"/>
          <w:sz w:val="24"/>
          <w:szCs w:val="24"/>
        </w:rPr>
        <w:t xml:space="preserve"> </w:t>
      </w:r>
      <w:r w:rsidR="00B867AD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B867AD">
        <w:rPr>
          <w:rFonts w:ascii="Times New Roman" w:hAnsi="Times New Roman" w:cs="Times New Roman"/>
          <w:sz w:val="24"/>
          <w:szCs w:val="24"/>
        </w:rPr>
        <w:instrText>ADDIN CSL_CITATION {"citationItems":[{"id":"ITEM-1","itemData":{"author":[{"dropping-particle":"","family":"Molnar","given":"J J","non-dropping-particle":"","parse-names":false,"suffix":""},{"dropping-particle":"","family":"Rogers","given":"D L","non-dropping-particle":"","parse-names":false,"suffix":""}],"container-title":"The Sociological Quarterly","id":"ITEM-1","issue":"3","issued":{"date-parts":[["1976"]]},"page":"401-413","title":"Organizational Effectiveness: An Empirical Comparison of the Goal and System Resource Approaches","type":"article-journal","volume":"17"},"uris":["http://www.mendeley.com/documents/?uuid=c1dd0584-4089-49be-9f03-22360884f512"]}],"mendeley":{"formattedCitation":"(Molnar &amp; Rogers, 1976)","plainTextFormattedCitation":"(Molnar &amp; Rogers, 1976)","previouslyFormattedCitation":"(Molnar &amp; Rogers, 1976)"},"properties":{"noteIndex":0},"schema":"https://github.com/citation-style-language/schema/raw/master/csl-citation.json"}</w:instrText>
      </w:r>
      <w:r w:rsidR="00B867AD">
        <w:rPr>
          <w:rFonts w:ascii="Times New Roman" w:hAnsi="Times New Roman" w:cs="Times New Roman"/>
          <w:sz w:val="24"/>
          <w:szCs w:val="24"/>
        </w:rPr>
        <w:fldChar w:fldCharType="separate"/>
      </w:r>
      <w:r w:rsidR="00B867AD" w:rsidRPr="00B867AD">
        <w:rPr>
          <w:rFonts w:ascii="Times New Roman" w:hAnsi="Times New Roman" w:cs="Times New Roman"/>
          <w:noProof/>
          <w:sz w:val="24"/>
          <w:szCs w:val="24"/>
        </w:rPr>
        <w:t>(Molnar &amp; Rogers, 1976)</w:t>
      </w:r>
      <w:r w:rsidR="00B867AD">
        <w:rPr>
          <w:rFonts w:ascii="Times New Roman" w:hAnsi="Times New Roman" w:cs="Times New Roman"/>
          <w:sz w:val="24"/>
          <w:szCs w:val="24"/>
        </w:rPr>
        <w:fldChar w:fldCharType="end"/>
      </w:r>
      <w:r w:rsidR="00F265DA" w:rsidRPr="000C378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265D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265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F265DA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0C378C">
        <w:rPr>
          <w:rFonts w:ascii="Times New Roman" w:hAnsi="Times New Roman" w:cs="Times New Roman"/>
          <w:sz w:val="24"/>
          <w:szCs w:val="24"/>
        </w:rPr>
        <w:t>rangkap</w:t>
      </w:r>
      <w:proofErr w:type="spellEnd"/>
      <w:r w:rsidR="00F265DA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0C378C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="00F265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265DA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F265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>
        <w:rPr>
          <w:rFonts w:ascii="Times New Roman" w:hAnsi="Times New Roman" w:cs="Times New Roman"/>
          <w:sz w:val="24"/>
          <w:szCs w:val="24"/>
        </w:rPr>
        <w:t>tentu</w:t>
      </w:r>
      <w:proofErr w:type="spellEnd"/>
      <w:r w:rsidR="00F265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F265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F265DA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0C378C">
        <w:rPr>
          <w:rFonts w:ascii="Times New Roman" w:hAnsi="Times New Roman" w:cs="Times New Roman"/>
          <w:sz w:val="24"/>
          <w:szCs w:val="24"/>
        </w:rPr>
        <w:t>mengalihkan</w:t>
      </w:r>
      <w:proofErr w:type="spellEnd"/>
      <w:r w:rsidR="00F265DA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0C378C">
        <w:rPr>
          <w:rFonts w:ascii="Times New Roman" w:hAnsi="Times New Roman" w:cs="Times New Roman"/>
          <w:sz w:val="24"/>
          <w:szCs w:val="24"/>
        </w:rPr>
        <w:t>fokus</w:t>
      </w:r>
      <w:proofErr w:type="spellEnd"/>
      <w:r w:rsidR="00F265DA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0C378C">
        <w:rPr>
          <w:rFonts w:ascii="Times New Roman" w:hAnsi="Times New Roman" w:cs="Times New Roman"/>
          <w:sz w:val="24"/>
          <w:szCs w:val="24"/>
        </w:rPr>
        <w:t>ribuan</w:t>
      </w:r>
      <w:proofErr w:type="spellEnd"/>
      <w:r w:rsidR="00F265DA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0C378C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="00F265DA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0C378C">
        <w:rPr>
          <w:rFonts w:ascii="Times New Roman" w:hAnsi="Times New Roman" w:cs="Times New Roman"/>
          <w:sz w:val="24"/>
          <w:szCs w:val="24"/>
        </w:rPr>
        <w:t>Polri</w:t>
      </w:r>
      <w:proofErr w:type="spellEnd"/>
      <w:r w:rsidR="00F265DA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0C378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F265DA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0C378C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="00F265DA"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5DA" w:rsidRPr="000C378C">
        <w:rPr>
          <w:rFonts w:ascii="Times New Roman" w:hAnsi="Times New Roman" w:cs="Times New Roman"/>
          <w:sz w:val="24"/>
          <w:szCs w:val="24"/>
        </w:rPr>
        <w:t>utamanya</w:t>
      </w:r>
      <w:proofErr w:type="spellEnd"/>
      <w:r w:rsidR="00F265DA" w:rsidRPr="000C378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D679B81" w14:textId="7F17C156" w:rsidR="00F265DA" w:rsidRDefault="00F265DA" w:rsidP="00F265DA">
      <w:pPr>
        <w:ind w:left="108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Berikutnya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perspektif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Teori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(Katz &amp; Kahn),</w:t>
      </w:r>
      <w:r w:rsidR="00B867AD">
        <w:rPr>
          <w:rStyle w:val="FootnoteReferenc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efektivitas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menuntut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stabilitas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internal dan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alur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komando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jelas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penempatan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Polri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sipil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terganggunya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keseimbangan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sistemik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Sementara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, Role Theory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memegang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dua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tuntutan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r w:rsidRPr="005A4B17">
        <w:rPr>
          <w:rFonts w:ascii="Times New Roman" w:hAnsi="Times New Roman" w:cs="Times New Roman"/>
          <w:i/>
          <w:iCs/>
          <w:sz w:val="24"/>
          <w:szCs w:val="24"/>
        </w:rPr>
        <w:t>role conflict dan role ambiguity</w:t>
      </w:r>
      <w:r w:rsidR="00B867A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867AD">
        <w:rPr>
          <w:rFonts w:ascii="Times New Roman" w:hAnsi="Times New Roman" w:cs="Times New Roman"/>
          <w:i/>
          <w:iCs/>
          <w:sz w:val="24"/>
          <w:szCs w:val="24"/>
        </w:rPr>
        <w:fldChar w:fldCharType="begin" w:fldLock="1"/>
      </w:r>
      <w:r w:rsidR="00B867AD">
        <w:rPr>
          <w:rFonts w:ascii="Times New Roman" w:hAnsi="Times New Roman" w:cs="Times New Roman"/>
          <w:i/>
          <w:iCs/>
          <w:sz w:val="24"/>
          <w:szCs w:val="24"/>
        </w:rPr>
        <w:instrText>ADDIN CSL_CITATION {"citationItems":[{"id":"ITEM-1","itemData":{"author":[{"dropping-particle":"","family":"Meyer","given":"R M","non-dropping-particle":"","parse-names":false,"suffix":""},{"dropping-particle":"","family":"O'Brien-Pallas","given":"L L","non-dropping-particle":"","parse-names":false,"suffix":""}],"container-title":"Journal of Advanced Nursing","id":"ITEM-1","issue":"12","issued":{"date-parts":[["2010"]]},"page":"2828-2838","title":"Nursing Services Delivery Theory: An open system approach","type":"article-journal","volume":"66"},"uris":["http://www.mendeley.com/documents/?uuid=f50bb59b-2de2-4db5-9820-1ae79b4eb329"]}],"mendeley":{"formattedCitation":"(Meyer &amp; O’Brien-Pallas, 2010)","plainTextFormattedCitation":"(Meyer &amp; O’Brien-Pallas, 2010)","previouslyFormattedCitation":"(Meyer &amp; O’Brien-Pallas, 2010)"},"properties":{"noteIndex":0},"schema":"https://github.com/citation-style-language/schema/raw/master/csl-citation.json"}</w:instrText>
      </w:r>
      <w:r w:rsidR="00B867AD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B867AD" w:rsidRPr="00B867AD">
        <w:rPr>
          <w:rFonts w:ascii="Times New Roman" w:hAnsi="Times New Roman" w:cs="Times New Roman"/>
          <w:iCs/>
          <w:noProof/>
          <w:sz w:val="24"/>
          <w:szCs w:val="24"/>
        </w:rPr>
        <w:t>(Meyer &amp; O’Brien-Pallas, 2010)</w:t>
      </w:r>
      <w:r w:rsidR="00B867AD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Pr="000C378C">
        <w:rPr>
          <w:rFonts w:ascii="Times New Roman" w:hAnsi="Times New Roman" w:cs="Times New Roman"/>
          <w:sz w:val="24"/>
          <w:szCs w:val="24"/>
        </w:rPr>
        <w:t>.</w:t>
      </w:r>
      <w:r w:rsidR="00B867AD">
        <w:rPr>
          <w:rStyle w:val="FootnoteReference"/>
          <w:rFonts w:ascii="Times New Roman" w:hAnsi="Times New Roman" w:cs="Times New Roman"/>
          <w:sz w:val="24"/>
          <w:szCs w:val="24"/>
        </w:rPr>
        <w:t xml:space="preserve"> </w:t>
      </w:r>
      <w:r w:rsidRPr="000C378C">
        <w:rPr>
          <w:rFonts w:ascii="Times New Roman" w:hAnsi="Times New Roman" w:cs="Times New Roman"/>
          <w:sz w:val="24"/>
          <w:szCs w:val="24"/>
        </w:rPr>
        <w:t xml:space="preserve">Hal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relevan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Polri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ekspektasi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aparat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penegak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sekaligus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pejabat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birokrasi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sipil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konseptual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menurunkan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profesionalitas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mengganggu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akuntabilitas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0C378C">
        <w:rPr>
          <w:rFonts w:ascii="Times New Roman" w:hAnsi="Times New Roman" w:cs="Times New Roman"/>
          <w:sz w:val="24"/>
          <w:szCs w:val="24"/>
        </w:rPr>
        <w:t>erspektif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birokrasi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Weber</w:t>
      </w:r>
      <w:r w:rsidR="00B867AD">
        <w:rPr>
          <w:rFonts w:ascii="Times New Roman" w:hAnsi="Times New Roman" w:cs="Times New Roman"/>
          <w:sz w:val="24"/>
          <w:szCs w:val="24"/>
        </w:rPr>
        <w:t xml:space="preserve"> </w:t>
      </w:r>
      <w:r w:rsidR="00B867AD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B867AD">
        <w:rPr>
          <w:rFonts w:ascii="Times New Roman" w:hAnsi="Times New Roman" w:cs="Times New Roman"/>
          <w:sz w:val="24"/>
          <w:szCs w:val="24"/>
        </w:rPr>
        <w:instrText>ADDIN CSL_CITATION {"citationItems":[{"id":"ITEM-1","itemData":{"author":[{"dropping-particle":"","family":"Putra","given":"M S S","non-dropping-particle":"","parse-names":false,"suffix":""}],"id":"ITEM-1","issued":{"date-parts":[["2023"]]},"title":"Analisis Peraturan Perundang-Undangan tentang rangkap jabatan di Indonesia","type":"article"},"uris":["http://www.mendeley.com/documents/?uuid=4b552d9e-718c-4b05-9906-f1f35a8dde7f"]}],"mendeley":{"formattedCitation":"(Putra, 2023)","plainTextFormattedCitation":"(Putra, 2023)","previouslyFormattedCitation":"(Putra, 2023)"},"properties":{"noteIndex":0},"schema":"https://github.com/citation-style-language/schema/raw/master/csl-citation.json"}</w:instrText>
      </w:r>
      <w:r w:rsidR="00B867AD">
        <w:rPr>
          <w:rFonts w:ascii="Times New Roman" w:hAnsi="Times New Roman" w:cs="Times New Roman"/>
          <w:sz w:val="24"/>
          <w:szCs w:val="24"/>
        </w:rPr>
        <w:fldChar w:fldCharType="separate"/>
      </w:r>
      <w:r w:rsidR="00B867AD" w:rsidRPr="00B867AD">
        <w:rPr>
          <w:rFonts w:ascii="Times New Roman" w:hAnsi="Times New Roman" w:cs="Times New Roman"/>
          <w:noProof/>
          <w:sz w:val="24"/>
          <w:szCs w:val="24"/>
        </w:rPr>
        <w:t>(Putra, 2023)</w:t>
      </w:r>
      <w:r w:rsidR="00B867AD">
        <w:rPr>
          <w:rFonts w:ascii="Times New Roman" w:hAnsi="Times New Roman" w:cs="Times New Roman"/>
          <w:sz w:val="24"/>
          <w:szCs w:val="24"/>
        </w:rPr>
        <w:fldChar w:fldCharType="end"/>
      </w:r>
      <w:r w:rsidRPr="000C378C">
        <w:rPr>
          <w:rFonts w:ascii="Times New Roman" w:hAnsi="Times New Roman" w:cs="Times New Roman"/>
          <w:sz w:val="24"/>
          <w:szCs w:val="24"/>
        </w:rPr>
        <w:t>,</w:t>
      </w:r>
      <w:r w:rsidR="00B867AD">
        <w:rPr>
          <w:rStyle w:val="FootnoteReferenc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rangkap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mencederai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prinsip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rasionalitas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memperlemah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pembagian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hierarki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jelas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C378C">
        <w:rPr>
          <w:rFonts w:ascii="Times New Roman" w:hAnsi="Times New Roman" w:cs="Times New Roman"/>
          <w:sz w:val="24"/>
          <w:szCs w:val="24"/>
        </w:rPr>
        <w:t xml:space="preserve">dua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elemen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profesionalitas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birokrasi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modern.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pula, Teori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Kontingensi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ketidaksesuaian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Polri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penempatan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personel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ketidakselarasan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mereduksi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efektivitas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0C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8C">
        <w:rPr>
          <w:rFonts w:ascii="Times New Roman" w:hAnsi="Times New Roman" w:cs="Times New Roman"/>
          <w:sz w:val="24"/>
          <w:szCs w:val="24"/>
        </w:rPr>
        <w:t>institusi</w:t>
      </w:r>
      <w:proofErr w:type="spellEnd"/>
      <w:r w:rsidR="00B867AD">
        <w:rPr>
          <w:rFonts w:ascii="Times New Roman" w:hAnsi="Times New Roman" w:cs="Times New Roman"/>
          <w:sz w:val="24"/>
          <w:szCs w:val="24"/>
        </w:rPr>
        <w:t xml:space="preserve"> </w:t>
      </w:r>
      <w:r w:rsidR="00B867AD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EF6AC3">
        <w:rPr>
          <w:rFonts w:ascii="Times New Roman" w:hAnsi="Times New Roman" w:cs="Times New Roman"/>
          <w:sz w:val="24"/>
          <w:szCs w:val="24"/>
        </w:rPr>
        <w:instrText>ADDIN CSL_CITATION {"citationItems":[{"id":"ITEM-1","itemData":{"author":[{"dropping-particle":"","family":"Kristian","given":"R D","non-dropping-particle":"","parse-names":false,"suffix":""},{"dropping-particle":"","family":"SH","given":"S","non-dropping-particle":"","parse-names":false,"suffix":""}],"id":"ITEM-1","issued":{"date-parts":[["2024"]]},"publisher":"Nas Media Pustaka","title":"Strategi Peningkatan Pelayanan Publik Institusi Kepolisian (Dalam Ruang Lingkup Polres Berau)","type":"book"},"uris":["http://www.mendeley.com/documents/?uuid=c4cec3b0-583b-4243-905d-d3107ed638b6"]}],"mendeley":{"formattedCitation":"(Kristian &amp; SH, 2024)","plainTextFormattedCitation":"(Kristian &amp; SH, 2024)","previouslyFormattedCitation":"(Kristian &amp; SH, 2024)"},"properties":{"noteIndex":0},"schema":"https://github.com/citation-style-language/schema/raw/master/csl-citation.json"}</w:instrText>
      </w:r>
      <w:r w:rsidR="00B867AD">
        <w:rPr>
          <w:rFonts w:ascii="Times New Roman" w:hAnsi="Times New Roman" w:cs="Times New Roman"/>
          <w:sz w:val="24"/>
          <w:szCs w:val="24"/>
        </w:rPr>
        <w:fldChar w:fldCharType="separate"/>
      </w:r>
      <w:r w:rsidR="00B867AD" w:rsidRPr="00B867AD">
        <w:rPr>
          <w:rFonts w:ascii="Times New Roman" w:hAnsi="Times New Roman" w:cs="Times New Roman"/>
          <w:noProof/>
          <w:sz w:val="24"/>
          <w:szCs w:val="24"/>
        </w:rPr>
        <w:t>(Kristian &amp; SH, 2024)</w:t>
      </w:r>
      <w:r w:rsidR="00B867AD">
        <w:rPr>
          <w:rFonts w:ascii="Times New Roman" w:hAnsi="Times New Roman" w:cs="Times New Roman"/>
          <w:sz w:val="24"/>
          <w:szCs w:val="24"/>
        </w:rPr>
        <w:fldChar w:fldCharType="end"/>
      </w:r>
      <w:r w:rsidRPr="000C378C">
        <w:rPr>
          <w:rFonts w:ascii="Times New Roman" w:hAnsi="Times New Roman" w:cs="Times New Roman"/>
          <w:sz w:val="24"/>
          <w:szCs w:val="24"/>
        </w:rPr>
        <w:t>.</w:t>
      </w:r>
    </w:p>
    <w:p w14:paraId="6AC58DA9" w14:textId="77777777" w:rsidR="00F265DA" w:rsidRDefault="00F265DA" w:rsidP="00F265DA">
      <w:pPr>
        <w:ind w:left="108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rangkap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Negara Republik Indonesia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dianalisis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perspektif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r w:rsidRPr="009F359A">
        <w:rPr>
          <w:rFonts w:ascii="Times New Roman" w:hAnsi="Times New Roman" w:cs="Times New Roman"/>
          <w:i/>
          <w:iCs/>
          <w:sz w:val="24"/>
          <w:szCs w:val="24"/>
        </w:rPr>
        <w:t>Good Governance</w:t>
      </w:r>
      <w:r w:rsidRPr="00D95B1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lastRenderedPageBreak/>
        <w:t>menekankan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akuntabilitas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transparansi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efektivitas-efisiensi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supremasi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independensi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. Dalam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rangkap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dipandang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berpotensi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melemahkan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akuntabilitas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pejabat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Polri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menduduki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ganda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menghadapi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pembagian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tanggung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jawab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kabur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sebab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Polri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pengawasan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internal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eksternal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sulit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. Selain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ketidakterbukaan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penempatan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Polri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sipil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turut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mengganggu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prinsip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transparansi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penunjukan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mekanisme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seleksi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objektif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dipublikasikan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Situasi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rentan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kepentingan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pejabat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Polri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menduduki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strategis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ideal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diawasi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independen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7D87884" w14:textId="77777777" w:rsidR="00F265DA" w:rsidRDefault="00F265DA" w:rsidP="00F265DA">
      <w:pPr>
        <w:ind w:left="108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aspek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efektivitas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rangkap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berpotensi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fokus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kapasitas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Polri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utamanya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Penyerapan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personel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instansi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aparat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inti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sementara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pejabat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memegang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ganda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beban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proporsional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konsistensi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terganggu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Ketidakteraturan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alur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komando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muncul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kewenangan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pejabat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terhubung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birokrasi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6943DFE" w14:textId="77777777" w:rsidR="00F265DA" w:rsidRDefault="00F265DA" w:rsidP="00F265DA">
      <w:pPr>
        <w:ind w:left="108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Pada</w:t>
      </w:r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supremasi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rangkap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didukung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ketat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komprehensif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penyimpangan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potensi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dominasi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kekuasaan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aparat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sipil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bertentangan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prinsip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supremasi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sipil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demokrasi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berdampak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independensi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Polri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persepsi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sepenuhnya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netral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terpengaruh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kepentingan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di mana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anggotanya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menjabat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Hilangnya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independensi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memengaruhi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objektivitas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penegakan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melibatkan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instansi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Polri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1B1CC1" w14:textId="77777777" w:rsidR="00F265DA" w:rsidRDefault="00F265DA" w:rsidP="00F265DA">
      <w:pPr>
        <w:ind w:left="108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 w:rsidRPr="00D95B13">
        <w:rPr>
          <w:rFonts w:ascii="Times New Roman" w:hAnsi="Times New Roman" w:cs="Times New Roman"/>
          <w:sz w:val="24"/>
          <w:szCs w:val="24"/>
        </w:rPr>
        <w:t>nalisis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r w:rsidRPr="009F359A">
        <w:rPr>
          <w:rFonts w:ascii="Times New Roman" w:hAnsi="Times New Roman" w:cs="Times New Roman"/>
          <w:i/>
          <w:iCs/>
          <w:sz w:val="24"/>
          <w:szCs w:val="24"/>
        </w:rPr>
        <w:t>Good Governance</w:t>
      </w:r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rangkap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cenderung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sejalan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prinsip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tata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kelola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risiko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serius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akuntabilitas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transparansi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efektivitas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supremasi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independensi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Polri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dievaluasi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reformasi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regulasi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ketat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mekanisme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pengawasan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menghambat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profesionalitas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Polri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kepercayaan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institusi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penegak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>.</w:t>
      </w:r>
    </w:p>
    <w:p w14:paraId="158CB6FE" w14:textId="1F41EC83" w:rsidR="00F7729E" w:rsidRPr="00F265DA" w:rsidRDefault="00F265DA" w:rsidP="00F265DA">
      <w:pPr>
        <w:ind w:left="108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95B13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temuan-temuan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dikemukakan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rangkap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Polri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risiko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efektivitas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alokasi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tanggung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jawab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terpecah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Penempatan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Polri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sipil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dikhawatirkan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melemahkan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akuntabilitas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internal,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mengaburkan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komando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menurunkan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profesionalisme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institusional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Bahkan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sisi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tata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kelola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fenomena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lastRenderedPageBreak/>
        <w:t>ini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memperlihatkan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regulasi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mekanisme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mengendalikan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potensi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kepentingan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D95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B13">
        <w:rPr>
          <w:rFonts w:ascii="Times New Roman" w:hAnsi="Times New Roman" w:cs="Times New Roman"/>
          <w:sz w:val="24"/>
          <w:szCs w:val="24"/>
        </w:rPr>
        <w:t>transparan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254E5DF" w14:textId="77777777" w:rsidR="00F7729E" w:rsidRDefault="00F7729E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1E036D50" w14:textId="5825CED5" w:rsidR="00F7729E" w:rsidRDefault="0000301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Penutup</w:t>
      </w:r>
      <w:proofErr w:type="spellEnd"/>
    </w:p>
    <w:p w14:paraId="04854C9D" w14:textId="4E5012A1" w:rsidR="00F7729E" w:rsidRDefault="00B46B9A" w:rsidP="00A671A1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</w:rPr>
      </w:pPr>
      <w:proofErr w:type="spellStart"/>
      <w:r w:rsidRPr="00B46B9A">
        <w:rPr>
          <w:rFonts w:ascii="Times New Roman" w:eastAsia="Times New Roman" w:hAnsi="Times New Roman" w:cs="Times New Roman"/>
        </w:rPr>
        <w:t>Berdasarkan</w:t>
      </w:r>
      <w:proofErr w:type="spellEnd"/>
      <w:r w:rsidRPr="00B46B9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6B9A">
        <w:rPr>
          <w:rFonts w:ascii="Times New Roman" w:eastAsia="Times New Roman" w:hAnsi="Times New Roman" w:cs="Times New Roman"/>
        </w:rPr>
        <w:t>uraian</w:t>
      </w:r>
      <w:proofErr w:type="spellEnd"/>
      <w:r w:rsidRPr="00B46B9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6B9A">
        <w:rPr>
          <w:rFonts w:ascii="Times New Roman" w:eastAsia="Times New Roman" w:hAnsi="Times New Roman" w:cs="Times New Roman"/>
        </w:rPr>
        <w:t>tersebut</w:t>
      </w:r>
      <w:proofErr w:type="spellEnd"/>
      <w:r w:rsidRPr="00B46B9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6B9A">
        <w:rPr>
          <w:rFonts w:ascii="Times New Roman" w:eastAsia="Times New Roman" w:hAnsi="Times New Roman" w:cs="Times New Roman"/>
        </w:rPr>
        <w:t>diatas</w:t>
      </w:r>
      <w:proofErr w:type="spellEnd"/>
      <w:r w:rsidRPr="00B46B9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6B9A">
        <w:rPr>
          <w:rFonts w:ascii="Times New Roman" w:eastAsia="Times New Roman" w:hAnsi="Times New Roman" w:cs="Times New Roman"/>
        </w:rPr>
        <w:t>penulis</w:t>
      </w:r>
      <w:proofErr w:type="spellEnd"/>
      <w:r w:rsidRPr="00B46B9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6B9A">
        <w:rPr>
          <w:rFonts w:ascii="Times New Roman" w:eastAsia="Times New Roman" w:hAnsi="Times New Roman" w:cs="Times New Roman"/>
        </w:rPr>
        <w:t>mengambil</w:t>
      </w:r>
      <w:proofErr w:type="spellEnd"/>
      <w:r w:rsidRPr="00B46B9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6B9A">
        <w:rPr>
          <w:rFonts w:ascii="Times New Roman" w:eastAsia="Times New Roman" w:hAnsi="Times New Roman" w:cs="Times New Roman"/>
        </w:rPr>
        <w:t>kesimpulan</w:t>
      </w:r>
      <w:proofErr w:type="spellEnd"/>
      <w:r w:rsidRPr="00B46B9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46B9A">
        <w:rPr>
          <w:rFonts w:ascii="Times New Roman" w:eastAsia="Times New Roman" w:hAnsi="Times New Roman" w:cs="Times New Roman"/>
        </w:rPr>
        <w:t>bahwa</w:t>
      </w:r>
      <w:proofErr w:type="spellEnd"/>
      <w:r w:rsidRPr="00B46B9A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Putusan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Mahkamah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Konstitusi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Nomor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114/PUU-XXIII/2025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menegaskan</w:t>
      </w:r>
      <w:proofErr w:type="spellEnd"/>
      <w:r w:rsid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>
        <w:rPr>
          <w:rFonts w:ascii="Times New Roman" w:eastAsia="Times New Roman" w:hAnsi="Times New Roman" w:cs="Times New Roman"/>
        </w:rPr>
        <w:t>kembali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pentingnya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pemulihan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profesionalitas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dan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netralitas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Polri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melalui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pelarangan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anggota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aktif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menduduki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jabatan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sipil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tanpa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mengundurkan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diri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atau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pensiun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.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Putusan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ini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lahir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sebagai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respons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atas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praktik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rangkap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jabatan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selama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bertahun-tahun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menimbulkan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konflik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kepentingan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ketidakjelasan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struktur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komando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serta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mengganggu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efektivitas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organisasi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Polri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. </w:t>
      </w:r>
      <w:proofErr w:type="spellStart"/>
      <w:r w:rsidR="00A671A1">
        <w:rPr>
          <w:rFonts w:ascii="Times New Roman" w:eastAsia="Times New Roman" w:hAnsi="Times New Roman" w:cs="Times New Roman"/>
        </w:rPr>
        <w:t>Ditinjau</w:t>
      </w:r>
      <w:proofErr w:type="spellEnd"/>
      <w:r w:rsid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>
        <w:rPr>
          <w:rFonts w:ascii="Times New Roman" w:eastAsia="Times New Roman" w:hAnsi="Times New Roman" w:cs="Times New Roman"/>
        </w:rPr>
        <w:t>dari</w:t>
      </w:r>
      <w:proofErr w:type="spellEnd"/>
      <w:r w:rsid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>
        <w:rPr>
          <w:rFonts w:ascii="Times New Roman" w:eastAsia="Times New Roman" w:hAnsi="Times New Roman" w:cs="Times New Roman"/>
        </w:rPr>
        <w:t>p</w:t>
      </w:r>
      <w:r w:rsidR="00A671A1" w:rsidRPr="00A671A1">
        <w:rPr>
          <w:rFonts w:ascii="Times New Roman" w:eastAsia="Times New Roman" w:hAnsi="Times New Roman" w:cs="Times New Roman"/>
        </w:rPr>
        <w:t>erspektif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teori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efektivitas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organisasi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teori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sistem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, dan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prinsip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Good Governance,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rangkap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jabatan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terbukti</w:t>
      </w:r>
      <w:proofErr w:type="spellEnd"/>
      <w:r w:rsid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melemahkan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independensi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kepolisian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.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Meski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demikian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implementasi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putusan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berpotensi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menghadapi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tantangan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mengingat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pengalaman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sebelumnya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menunjukkan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tingkat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kepatuhan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terhadap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putusan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MK yang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tidak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selalu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optimal.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Dengan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demikian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keberhasilan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larangan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rangkap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jabatan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dalam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memperkuat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profesionalitas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Polri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sangat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bergantung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pada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komitmen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kelembagaan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dan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keselarasan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regulasi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lintas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kementerian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>/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lembaga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, agar tata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kelola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kepolisian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benar-benar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kembali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pada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prinsip-prinsip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konstitusional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dan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kebutuhan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671A1" w:rsidRPr="00A671A1">
        <w:rPr>
          <w:rFonts w:ascii="Times New Roman" w:eastAsia="Times New Roman" w:hAnsi="Times New Roman" w:cs="Times New Roman"/>
        </w:rPr>
        <w:t>demokrasi</w:t>
      </w:r>
      <w:proofErr w:type="spellEnd"/>
      <w:r w:rsidR="00A671A1" w:rsidRPr="00A671A1">
        <w:rPr>
          <w:rFonts w:ascii="Times New Roman" w:eastAsia="Times New Roman" w:hAnsi="Times New Roman" w:cs="Times New Roman"/>
        </w:rPr>
        <w:t xml:space="preserve"> modern.</w:t>
      </w:r>
    </w:p>
    <w:p w14:paraId="67BE5C7E" w14:textId="77777777" w:rsidR="00F7729E" w:rsidRDefault="00F7729E">
      <w:pPr>
        <w:spacing w:after="0" w:line="480" w:lineRule="auto"/>
        <w:ind w:firstLine="284"/>
        <w:jc w:val="both"/>
        <w:rPr>
          <w:rFonts w:ascii="Times New Roman" w:eastAsia="Times New Roman" w:hAnsi="Times New Roman" w:cs="Times New Roman"/>
        </w:rPr>
      </w:pPr>
    </w:p>
    <w:p w14:paraId="0CEF2FEF" w14:textId="2534458B" w:rsidR="00F7729E" w:rsidRDefault="00000000">
      <w:pPr>
        <w:spacing w:after="0" w:line="480" w:lineRule="auto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Ref</w:t>
      </w:r>
      <w:r w:rsidR="00B46B9A">
        <w:rPr>
          <w:rFonts w:ascii="Times New Roman" w:eastAsia="Times New Roman" w:hAnsi="Times New Roman" w:cs="Times New Roman"/>
          <w:b/>
        </w:rPr>
        <w:t>rensi</w:t>
      </w:r>
      <w:proofErr w:type="spellEnd"/>
    </w:p>
    <w:p w14:paraId="67E9D382" w14:textId="1632B9D2" w:rsidR="00EF6AC3" w:rsidRPr="00EF6AC3" w:rsidRDefault="00EF6AC3" w:rsidP="00EF6AC3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</w:rPr>
      </w:pPr>
      <w:r>
        <w:rPr>
          <w:rFonts w:ascii="Times New Roman" w:eastAsia="Times New Roman" w:hAnsi="Times New Roman" w:cs="Times New Roman"/>
        </w:rPr>
        <w:fldChar w:fldCharType="begin" w:fldLock="1"/>
      </w:r>
      <w:r>
        <w:rPr>
          <w:rFonts w:ascii="Times New Roman" w:eastAsia="Times New Roman" w:hAnsi="Times New Roman" w:cs="Times New Roman"/>
        </w:rPr>
        <w:instrText xml:space="preserve">ADDIN Mendeley Bibliography CSL_BIBLIOGRAPHY </w:instrText>
      </w:r>
      <w:r>
        <w:rPr>
          <w:rFonts w:ascii="Times New Roman" w:eastAsia="Times New Roman" w:hAnsi="Times New Roman" w:cs="Times New Roman"/>
        </w:rPr>
        <w:fldChar w:fldCharType="separate"/>
      </w:r>
      <w:r w:rsidRPr="00EF6AC3">
        <w:rPr>
          <w:rFonts w:ascii="Times New Roman" w:hAnsi="Times New Roman" w:cs="Times New Roman"/>
          <w:noProof/>
        </w:rPr>
        <w:t xml:space="preserve">Damarjati, D. (2025). </w:t>
      </w:r>
      <w:r w:rsidRPr="00EF6AC3">
        <w:rPr>
          <w:rFonts w:ascii="Times New Roman" w:hAnsi="Times New Roman" w:cs="Times New Roman"/>
          <w:i/>
          <w:iCs/>
          <w:noProof/>
        </w:rPr>
        <w:t>Reformasi Polri diharapkan atur larangan rangkap jabatan Polisi</w:t>
      </w:r>
      <w:r w:rsidRPr="00EF6AC3">
        <w:rPr>
          <w:rFonts w:ascii="Times New Roman" w:hAnsi="Times New Roman" w:cs="Times New Roman"/>
          <w:noProof/>
        </w:rPr>
        <w:t>. https://nasional.kompas.com/read/2025/09/17/10123901/reformasi-polri-diharapkan-atur-larangan-rangkap-jabatan-polisi</w:t>
      </w:r>
    </w:p>
    <w:p w14:paraId="1064116C" w14:textId="77777777" w:rsidR="00EF6AC3" w:rsidRPr="00EF6AC3" w:rsidRDefault="00EF6AC3" w:rsidP="00EF6AC3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</w:rPr>
      </w:pPr>
      <w:r w:rsidRPr="00EF6AC3">
        <w:rPr>
          <w:rFonts w:ascii="Times New Roman" w:hAnsi="Times New Roman" w:cs="Times New Roman"/>
          <w:noProof/>
        </w:rPr>
        <w:t xml:space="preserve">Heriani, F. N. (2025). </w:t>
      </w:r>
      <w:r w:rsidRPr="00EF6AC3">
        <w:rPr>
          <w:rFonts w:ascii="Times New Roman" w:hAnsi="Times New Roman" w:cs="Times New Roman"/>
          <w:i/>
          <w:iCs/>
          <w:noProof/>
        </w:rPr>
        <w:t>Abaikan Putusan MK Terkait Batas Usia, DPR dan Presiden Dinilai Langgar Konstitusi</w:t>
      </w:r>
      <w:r w:rsidRPr="00EF6AC3">
        <w:rPr>
          <w:rFonts w:ascii="Times New Roman" w:hAnsi="Times New Roman" w:cs="Times New Roman"/>
          <w:noProof/>
        </w:rPr>
        <w:t>. https://www.hukumonline.com/berita/a/abaikan-putusan-mk-terkait-batas-usia--dpr-dan-presiden-dinilai-langgar-konstitusi-lt66c6644f46160/</w:t>
      </w:r>
    </w:p>
    <w:p w14:paraId="69FD24FD" w14:textId="77777777" w:rsidR="00EF6AC3" w:rsidRPr="00EF6AC3" w:rsidRDefault="00EF6AC3" w:rsidP="00EF6AC3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</w:rPr>
      </w:pPr>
      <w:r w:rsidRPr="00EF6AC3">
        <w:rPr>
          <w:rFonts w:ascii="Times New Roman" w:hAnsi="Times New Roman" w:cs="Times New Roman"/>
          <w:noProof/>
        </w:rPr>
        <w:t xml:space="preserve">Hukum Online. (2025). </w:t>
      </w:r>
      <w:r w:rsidRPr="00EF6AC3">
        <w:rPr>
          <w:rFonts w:ascii="Times New Roman" w:hAnsi="Times New Roman" w:cs="Times New Roman"/>
          <w:i/>
          <w:iCs/>
          <w:noProof/>
        </w:rPr>
        <w:t>Mengapa UU KKR Dicabut MK</w:t>
      </w:r>
      <w:r w:rsidRPr="00EF6AC3">
        <w:rPr>
          <w:rFonts w:ascii="Times New Roman" w:hAnsi="Times New Roman" w:cs="Times New Roman"/>
          <w:noProof/>
        </w:rPr>
        <w:t>. https://www.hukumonline.com/berita/a/mengapa-uu-kkr-dicabut-mk-hol15877/</w:t>
      </w:r>
    </w:p>
    <w:p w14:paraId="2F80E610" w14:textId="77777777" w:rsidR="00EF6AC3" w:rsidRPr="00EF6AC3" w:rsidRDefault="00EF6AC3" w:rsidP="00EF6AC3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</w:rPr>
      </w:pPr>
      <w:r w:rsidRPr="00EF6AC3">
        <w:rPr>
          <w:rFonts w:ascii="Times New Roman" w:hAnsi="Times New Roman" w:cs="Times New Roman"/>
          <w:noProof/>
        </w:rPr>
        <w:t xml:space="preserve">Humas Polri. (2025a). </w:t>
      </w:r>
      <w:r w:rsidRPr="00EF6AC3">
        <w:rPr>
          <w:rFonts w:ascii="Times New Roman" w:hAnsi="Times New Roman" w:cs="Times New Roman"/>
          <w:i/>
          <w:iCs/>
          <w:noProof/>
        </w:rPr>
        <w:t>Polri Bentuk Tim POKJA Tindak Lanjuti Putusan MK</w:t>
      </w:r>
      <w:r w:rsidRPr="00EF6AC3">
        <w:rPr>
          <w:rFonts w:ascii="Times New Roman" w:hAnsi="Times New Roman" w:cs="Times New Roman"/>
          <w:noProof/>
        </w:rPr>
        <w:t>. https://humas.polri.go.id/news/detail/2176273-polri-bentuk-tim-pokja-tindak-lanjuti-putusan-mk</w:t>
      </w:r>
    </w:p>
    <w:p w14:paraId="7F06B9B8" w14:textId="77777777" w:rsidR="00EF6AC3" w:rsidRPr="00EF6AC3" w:rsidRDefault="00EF6AC3" w:rsidP="00EF6AC3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</w:rPr>
      </w:pPr>
      <w:r w:rsidRPr="00EF6AC3">
        <w:rPr>
          <w:rFonts w:ascii="Times New Roman" w:hAnsi="Times New Roman" w:cs="Times New Roman"/>
          <w:noProof/>
        </w:rPr>
        <w:t xml:space="preserve">Humas Polri. (2025b). </w:t>
      </w:r>
      <w:r w:rsidRPr="00EF6AC3">
        <w:rPr>
          <w:rFonts w:ascii="Times New Roman" w:hAnsi="Times New Roman" w:cs="Times New Roman"/>
          <w:i/>
          <w:iCs/>
          <w:noProof/>
        </w:rPr>
        <w:t>Polri Tegaskan Koordinasi Lintas Lembaga untuk Hindari Multitafsir Putusan MK</w:t>
      </w:r>
      <w:r w:rsidRPr="00EF6AC3">
        <w:rPr>
          <w:rFonts w:ascii="Times New Roman" w:hAnsi="Times New Roman" w:cs="Times New Roman"/>
          <w:noProof/>
        </w:rPr>
        <w:t>. https://humas.polri.go.id/news/detail/2176577-polri-tegaskan-koordinasi-lintas-lembaga-untuk-hindari-multitafsir-putusan-mk</w:t>
      </w:r>
    </w:p>
    <w:p w14:paraId="400FB3BE" w14:textId="77777777" w:rsidR="00EF6AC3" w:rsidRPr="00EF6AC3" w:rsidRDefault="00EF6AC3" w:rsidP="00EF6AC3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</w:rPr>
      </w:pPr>
      <w:r w:rsidRPr="00EF6AC3">
        <w:rPr>
          <w:rFonts w:ascii="Times New Roman" w:hAnsi="Times New Roman" w:cs="Times New Roman"/>
          <w:noProof/>
        </w:rPr>
        <w:t xml:space="preserve">Kristian, R. D., &amp; SH, S. (2024). </w:t>
      </w:r>
      <w:r w:rsidRPr="00EF6AC3">
        <w:rPr>
          <w:rFonts w:ascii="Times New Roman" w:hAnsi="Times New Roman" w:cs="Times New Roman"/>
          <w:i/>
          <w:iCs/>
          <w:noProof/>
        </w:rPr>
        <w:t>Strategi Peningkatan Pelayanan Publik Institusi Kepolisian (Dalam Ruang Lingkup Polres Berau)</w:t>
      </w:r>
      <w:r w:rsidRPr="00EF6AC3">
        <w:rPr>
          <w:rFonts w:ascii="Times New Roman" w:hAnsi="Times New Roman" w:cs="Times New Roman"/>
          <w:noProof/>
        </w:rPr>
        <w:t>. Nas Media Pustaka.</w:t>
      </w:r>
    </w:p>
    <w:p w14:paraId="356F4914" w14:textId="77777777" w:rsidR="00EF6AC3" w:rsidRPr="00EF6AC3" w:rsidRDefault="00EF6AC3" w:rsidP="00EF6AC3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</w:rPr>
      </w:pPr>
      <w:r w:rsidRPr="00EF6AC3">
        <w:rPr>
          <w:rFonts w:ascii="Times New Roman" w:hAnsi="Times New Roman" w:cs="Times New Roman"/>
          <w:noProof/>
        </w:rPr>
        <w:t xml:space="preserve">Mahkamah Konstitusi. (2025). </w:t>
      </w:r>
      <w:r w:rsidRPr="00EF6AC3">
        <w:rPr>
          <w:rFonts w:ascii="Times New Roman" w:hAnsi="Times New Roman" w:cs="Times New Roman"/>
          <w:i/>
          <w:iCs/>
          <w:noProof/>
        </w:rPr>
        <w:t>Pengabaian Putusan MK Tak Melemahkan Daya Ikatnya</w:t>
      </w:r>
      <w:r w:rsidRPr="00EF6AC3">
        <w:rPr>
          <w:rFonts w:ascii="Times New Roman" w:hAnsi="Times New Roman" w:cs="Times New Roman"/>
          <w:noProof/>
        </w:rPr>
        <w:t>. https://www.mkri.id/berita/pengabaian-putusan-mk-tak-melemahkan-daya-ikatnya-23699</w:t>
      </w:r>
    </w:p>
    <w:p w14:paraId="095361EE" w14:textId="77777777" w:rsidR="00EF6AC3" w:rsidRPr="00EF6AC3" w:rsidRDefault="00EF6AC3" w:rsidP="00EF6AC3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</w:rPr>
      </w:pPr>
      <w:r w:rsidRPr="00EF6AC3">
        <w:rPr>
          <w:rFonts w:ascii="Times New Roman" w:hAnsi="Times New Roman" w:cs="Times New Roman"/>
          <w:noProof/>
        </w:rPr>
        <w:t xml:space="preserve">Meyer, R. M., &amp; O’Brien-Pallas, L. L. (2010). Nursing Services Delivery Theory: An open system approach. </w:t>
      </w:r>
      <w:r w:rsidRPr="00EF6AC3">
        <w:rPr>
          <w:rFonts w:ascii="Times New Roman" w:hAnsi="Times New Roman" w:cs="Times New Roman"/>
          <w:i/>
          <w:iCs/>
          <w:noProof/>
        </w:rPr>
        <w:t>Journal of Advanced Nursing</w:t>
      </w:r>
      <w:r w:rsidRPr="00EF6AC3">
        <w:rPr>
          <w:rFonts w:ascii="Times New Roman" w:hAnsi="Times New Roman" w:cs="Times New Roman"/>
          <w:noProof/>
        </w:rPr>
        <w:t xml:space="preserve">, </w:t>
      </w:r>
      <w:r w:rsidRPr="00EF6AC3">
        <w:rPr>
          <w:rFonts w:ascii="Times New Roman" w:hAnsi="Times New Roman" w:cs="Times New Roman"/>
          <w:i/>
          <w:iCs/>
          <w:noProof/>
        </w:rPr>
        <w:t>66</w:t>
      </w:r>
      <w:r w:rsidRPr="00EF6AC3">
        <w:rPr>
          <w:rFonts w:ascii="Times New Roman" w:hAnsi="Times New Roman" w:cs="Times New Roman"/>
          <w:noProof/>
        </w:rPr>
        <w:t>(12), 2828–2838.</w:t>
      </w:r>
    </w:p>
    <w:p w14:paraId="5EE09CE2" w14:textId="77777777" w:rsidR="00EF6AC3" w:rsidRPr="00EF6AC3" w:rsidRDefault="00EF6AC3" w:rsidP="00EF6AC3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</w:rPr>
      </w:pPr>
      <w:r w:rsidRPr="00EF6AC3">
        <w:rPr>
          <w:rFonts w:ascii="Times New Roman" w:hAnsi="Times New Roman" w:cs="Times New Roman"/>
          <w:noProof/>
        </w:rPr>
        <w:t xml:space="preserve">Molnar, J. J., &amp; Rogers, D. L. (1976). Organizational Effectiveness: An Empirical Comparison of the Goal and System Resource Approaches. </w:t>
      </w:r>
      <w:r w:rsidRPr="00EF6AC3">
        <w:rPr>
          <w:rFonts w:ascii="Times New Roman" w:hAnsi="Times New Roman" w:cs="Times New Roman"/>
          <w:i/>
          <w:iCs/>
          <w:noProof/>
        </w:rPr>
        <w:t>The Sociological Quarterly</w:t>
      </w:r>
      <w:r w:rsidRPr="00EF6AC3">
        <w:rPr>
          <w:rFonts w:ascii="Times New Roman" w:hAnsi="Times New Roman" w:cs="Times New Roman"/>
          <w:noProof/>
        </w:rPr>
        <w:t xml:space="preserve">, </w:t>
      </w:r>
      <w:r w:rsidRPr="00EF6AC3">
        <w:rPr>
          <w:rFonts w:ascii="Times New Roman" w:hAnsi="Times New Roman" w:cs="Times New Roman"/>
          <w:i/>
          <w:iCs/>
          <w:noProof/>
        </w:rPr>
        <w:t>17</w:t>
      </w:r>
      <w:r w:rsidRPr="00EF6AC3">
        <w:rPr>
          <w:rFonts w:ascii="Times New Roman" w:hAnsi="Times New Roman" w:cs="Times New Roman"/>
          <w:noProof/>
        </w:rPr>
        <w:t xml:space="preserve">(3), 401–413. </w:t>
      </w:r>
      <w:r w:rsidRPr="00EF6AC3">
        <w:rPr>
          <w:rFonts w:ascii="Times New Roman" w:hAnsi="Times New Roman" w:cs="Times New Roman"/>
          <w:noProof/>
        </w:rPr>
        <w:lastRenderedPageBreak/>
        <w:t>http://www.jstor.org/stable/4105961</w:t>
      </w:r>
    </w:p>
    <w:p w14:paraId="69EF777F" w14:textId="77777777" w:rsidR="00EF6AC3" w:rsidRPr="00EF6AC3" w:rsidRDefault="00EF6AC3" w:rsidP="00EF6AC3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</w:rPr>
      </w:pPr>
      <w:r w:rsidRPr="00EF6AC3">
        <w:rPr>
          <w:rFonts w:ascii="Times New Roman" w:hAnsi="Times New Roman" w:cs="Times New Roman"/>
          <w:noProof/>
        </w:rPr>
        <w:t xml:space="preserve">Nugroho, A. (2025). </w:t>
      </w:r>
      <w:r w:rsidRPr="00EF6AC3">
        <w:rPr>
          <w:rFonts w:ascii="Times New Roman" w:hAnsi="Times New Roman" w:cs="Times New Roman"/>
          <w:i/>
          <w:iCs/>
          <w:noProof/>
        </w:rPr>
        <w:t>Menkum Sebut Putusan MK Tak Berlaku untuk Anggota Polri yang Sudah Rangkap Jabatan</w:t>
      </w:r>
      <w:r w:rsidRPr="00EF6AC3">
        <w:rPr>
          <w:rFonts w:ascii="Times New Roman" w:hAnsi="Times New Roman" w:cs="Times New Roman"/>
          <w:noProof/>
        </w:rPr>
        <w:t>. https://www.beritasatu.com/network/eranasional/721347/menkum-sebut-putusan-mk-tak-berlaku-untuk-anggota-polri-yang-sudah-rangkap-jabatan</w:t>
      </w:r>
    </w:p>
    <w:p w14:paraId="22C82478" w14:textId="77777777" w:rsidR="00EF6AC3" w:rsidRPr="00EF6AC3" w:rsidRDefault="00EF6AC3" w:rsidP="00EF6AC3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</w:rPr>
      </w:pPr>
      <w:r w:rsidRPr="00EF6AC3">
        <w:rPr>
          <w:rFonts w:ascii="Times New Roman" w:hAnsi="Times New Roman" w:cs="Times New Roman"/>
          <w:noProof/>
        </w:rPr>
        <w:t xml:space="preserve">Nugroho, F. B. S. (2019). Sifat Keberlakuan Asas Erga Omnes Dan Implementasi Putusan Mahkamah Konstitusi. </w:t>
      </w:r>
      <w:r w:rsidRPr="00EF6AC3">
        <w:rPr>
          <w:rFonts w:ascii="Times New Roman" w:hAnsi="Times New Roman" w:cs="Times New Roman"/>
          <w:i/>
          <w:iCs/>
          <w:noProof/>
        </w:rPr>
        <w:t>Gorontalo Law Review</w:t>
      </w:r>
      <w:r w:rsidRPr="00EF6AC3">
        <w:rPr>
          <w:rFonts w:ascii="Times New Roman" w:hAnsi="Times New Roman" w:cs="Times New Roman"/>
          <w:noProof/>
        </w:rPr>
        <w:t xml:space="preserve">, </w:t>
      </w:r>
      <w:r w:rsidRPr="00EF6AC3">
        <w:rPr>
          <w:rFonts w:ascii="Times New Roman" w:hAnsi="Times New Roman" w:cs="Times New Roman"/>
          <w:i/>
          <w:iCs/>
          <w:noProof/>
        </w:rPr>
        <w:t>2</w:t>
      </w:r>
      <w:r w:rsidRPr="00EF6AC3">
        <w:rPr>
          <w:rFonts w:ascii="Times New Roman" w:hAnsi="Times New Roman" w:cs="Times New Roman"/>
          <w:noProof/>
        </w:rPr>
        <w:t>(2), 95–104.</w:t>
      </w:r>
    </w:p>
    <w:p w14:paraId="732BE78F" w14:textId="77777777" w:rsidR="00EF6AC3" w:rsidRPr="00EF6AC3" w:rsidRDefault="00EF6AC3" w:rsidP="00EF6AC3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</w:rPr>
      </w:pPr>
      <w:r w:rsidRPr="00EF6AC3">
        <w:rPr>
          <w:rFonts w:ascii="Times New Roman" w:hAnsi="Times New Roman" w:cs="Times New Roman"/>
          <w:noProof/>
        </w:rPr>
        <w:t xml:space="preserve">PSHK. (2025). </w:t>
      </w:r>
      <w:r w:rsidRPr="00EF6AC3">
        <w:rPr>
          <w:rFonts w:ascii="Times New Roman" w:hAnsi="Times New Roman" w:cs="Times New Roman"/>
          <w:i/>
          <w:iCs/>
          <w:noProof/>
        </w:rPr>
        <w:t>Putusan MK Yang Tidak Dihormati</w:t>
      </w:r>
      <w:r w:rsidRPr="00EF6AC3">
        <w:rPr>
          <w:rFonts w:ascii="Times New Roman" w:hAnsi="Times New Roman" w:cs="Times New Roman"/>
          <w:noProof/>
        </w:rPr>
        <w:t>. https://www.pshk.or.id/blog-id/putusan-mk-yang-tidak-dihormati/</w:t>
      </w:r>
    </w:p>
    <w:p w14:paraId="765F3C3A" w14:textId="77777777" w:rsidR="00EF6AC3" w:rsidRPr="00EF6AC3" w:rsidRDefault="00EF6AC3" w:rsidP="00EF6AC3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</w:rPr>
      </w:pPr>
      <w:r w:rsidRPr="00EF6AC3">
        <w:rPr>
          <w:rFonts w:ascii="Times New Roman" w:hAnsi="Times New Roman" w:cs="Times New Roman"/>
          <w:noProof/>
        </w:rPr>
        <w:t xml:space="preserve">Putra, M. S. S. (2023). </w:t>
      </w:r>
      <w:r w:rsidRPr="00EF6AC3">
        <w:rPr>
          <w:rFonts w:ascii="Times New Roman" w:hAnsi="Times New Roman" w:cs="Times New Roman"/>
          <w:i/>
          <w:iCs/>
          <w:noProof/>
        </w:rPr>
        <w:t>Analisis Peraturan Perundang-Undangan tentang rangkap jabatan di Indonesia</w:t>
      </w:r>
      <w:r w:rsidRPr="00EF6AC3">
        <w:rPr>
          <w:rFonts w:ascii="Times New Roman" w:hAnsi="Times New Roman" w:cs="Times New Roman"/>
          <w:noProof/>
        </w:rPr>
        <w:t>.</w:t>
      </w:r>
    </w:p>
    <w:p w14:paraId="3E9670D6" w14:textId="77777777" w:rsidR="00EF6AC3" w:rsidRPr="00EF6AC3" w:rsidRDefault="00EF6AC3" w:rsidP="00EF6AC3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</w:rPr>
      </w:pPr>
      <w:r w:rsidRPr="00EF6AC3">
        <w:rPr>
          <w:rFonts w:ascii="Times New Roman" w:hAnsi="Times New Roman" w:cs="Times New Roman"/>
          <w:i/>
          <w:iCs/>
          <w:noProof/>
        </w:rPr>
        <w:t>Putusan Mahkamah Konstitusi Nomor 114/PUU-XXIII/2025</w:t>
      </w:r>
      <w:r w:rsidRPr="00EF6AC3">
        <w:rPr>
          <w:rFonts w:ascii="Times New Roman" w:hAnsi="Times New Roman" w:cs="Times New Roman"/>
          <w:noProof/>
        </w:rPr>
        <w:t>. (2025).</w:t>
      </w:r>
    </w:p>
    <w:p w14:paraId="2C738DA5" w14:textId="77777777" w:rsidR="00EF6AC3" w:rsidRPr="00EF6AC3" w:rsidRDefault="00EF6AC3" w:rsidP="00EF6AC3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</w:rPr>
      </w:pPr>
      <w:r w:rsidRPr="00EF6AC3">
        <w:rPr>
          <w:rFonts w:ascii="Times New Roman" w:hAnsi="Times New Roman" w:cs="Times New Roman"/>
          <w:noProof/>
        </w:rPr>
        <w:t xml:space="preserve">Safitri, K., &amp; Akbar, N. A. (2025). </w:t>
      </w:r>
      <w:r w:rsidRPr="00EF6AC3">
        <w:rPr>
          <w:rFonts w:ascii="Times New Roman" w:hAnsi="Times New Roman" w:cs="Times New Roman"/>
          <w:i/>
          <w:iCs/>
          <w:noProof/>
        </w:rPr>
        <w:t>Kompolnas Sebut Polisi Boleh Duduki Jabatan Sipil Jika</w:t>
      </w:r>
      <w:r w:rsidRPr="00EF6AC3">
        <w:rPr>
          <w:rFonts w:ascii="Times New Roman" w:hAnsi="Times New Roman" w:cs="Times New Roman"/>
          <w:noProof/>
        </w:rPr>
        <w:t>. https://nasional.kompas.com/read/2025/11/15/16320021/kompolnas-sebut-polisi-aktif-boleh-duduki-jabatan-sipil-jika</w:t>
      </w:r>
    </w:p>
    <w:p w14:paraId="680DCCDA" w14:textId="77777777" w:rsidR="00EF6AC3" w:rsidRPr="00EF6AC3" w:rsidRDefault="00EF6AC3" w:rsidP="00EF6AC3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</w:rPr>
      </w:pPr>
      <w:r w:rsidRPr="00EF6AC3">
        <w:rPr>
          <w:rFonts w:ascii="Times New Roman" w:hAnsi="Times New Roman" w:cs="Times New Roman"/>
          <w:noProof/>
        </w:rPr>
        <w:t xml:space="preserve">Saputra, A., Fallah, M., Indranarwasti, V., &amp; Kosasih, Y. (2024). Analisis Regulasi Larangan Rangkap Jabatan Dalam Pemerintahan Indonesia sebagai Dukungan Penerapan Good Corporate Governance. </w:t>
      </w:r>
      <w:r w:rsidRPr="00EF6AC3">
        <w:rPr>
          <w:rFonts w:ascii="Times New Roman" w:hAnsi="Times New Roman" w:cs="Times New Roman"/>
          <w:i/>
          <w:iCs/>
          <w:noProof/>
        </w:rPr>
        <w:t>Jurnal Ilmiah Wahana Pendidikan</w:t>
      </w:r>
      <w:r w:rsidRPr="00EF6AC3">
        <w:rPr>
          <w:rFonts w:ascii="Times New Roman" w:hAnsi="Times New Roman" w:cs="Times New Roman"/>
          <w:noProof/>
        </w:rPr>
        <w:t xml:space="preserve">, </w:t>
      </w:r>
      <w:r w:rsidRPr="00EF6AC3">
        <w:rPr>
          <w:rFonts w:ascii="Times New Roman" w:hAnsi="Times New Roman" w:cs="Times New Roman"/>
          <w:i/>
          <w:iCs/>
          <w:noProof/>
        </w:rPr>
        <w:t>10</w:t>
      </w:r>
      <w:r w:rsidRPr="00EF6AC3">
        <w:rPr>
          <w:rFonts w:ascii="Times New Roman" w:hAnsi="Times New Roman" w:cs="Times New Roman"/>
          <w:noProof/>
        </w:rPr>
        <w:t>(14), 61–76. https://doi.org/10.5281/zenodo.13343212</w:t>
      </w:r>
    </w:p>
    <w:p w14:paraId="7478C632" w14:textId="77777777" w:rsidR="00EF6AC3" w:rsidRPr="00EF6AC3" w:rsidRDefault="00EF6AC3" w:rsidP="00EF6AC3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</w:rPr>
      </w:pPr>
      <w:r w:rsidRPr="00EF6AC3">
        <w:rPr>
          <w:rFonts w:ascii="Times New Roman" w:hAnsi="Times New Roman" w:cs="Times New Roman"/>
          <w:noProof/>
        </w:rPr>
        <w:t xml:space="preserve">Sari, D. J., Sintia, L., Simanjuntak, M. A., Kurniawan, R., &amp; Hafizah, D. (2025). Perspektif Hukum Terhadap Ketidaksesuaian Prinsip Reformasi Dalam Undang-Undang ASN Terkait Pengisian Jabatan ASN Oleh TNI. </w:t>
      </w:r>
      <w:r w:rsidRPr="00EF6AC3">
        <w:rPr>
          <w:rFonts w:ascii="Times New Roman" w:hAnsi="Times New Roman" w:cs="Times New Roman"/>
          <w:i/>
          <w:iCs/>
          <w:noProof/>
        </w:rPr>
        <w:t>Judge: Jurnal Hukum</w:t>
      </w:r>
      <w:r w:rsidRPr="00EF6AC3">
        <w:rPr>
          <w:rFonts w:ascii="Times New Roman" w:hAnsi="Times New Roman" w:cs="Times New Roman"/>
          <w:noProof/>
        </w:rPr>
        <w:t xml:space="preserve">, </w:t>
      </w:r>
      <w:r w:rsidRPr="00EF6AC3">
        <w:rPr>
          <w:rFonts w:ascii="Times New Roman" w:hAnsi="Times New Roman" w:cs="Times New Roman"/>
          <w:i/>
          <w:iCs/>
          <w:noProof/>
        </w:rPr>
        <w:t>6</w:t>
      </w:r>
      <w:r w:rsidRPr="00EF6AC3">
        <w:rPr>
          <w:rFonts w:ascii="Times New Roman" w:hAnsi="Times New Roman" w:cs="Times New Roman"/>
          <w:noProof/>
        </w:rPr>
        <w:t>(02), 1–11.</w:t>
      </w:r>
    </w:p>
    <w:p w14:paraId="585867CB" w14:textId="77777777" w:rsidR="00EF6AC3" w:rsidRPr="00EF6AC3" w:rsidRDefault="00EF6AC3" w:rsidP="00EF6AC3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</w:rPr>
      </w:pPr>
      <w:r w:rsidRPr="00EF6AC3">
        <w:rPr>
          <w:rFonts w:ascii="Times New Roman" w:hAnsi="Times New Roman" w:cs="Times New Roman"/>
          <w:noProof/>
        </w:rPr>
        <w:t xml:space="preserve">Watch, I. C. (2023). </w:t>
      </w:r>
      <w:r w:rsidRPr="00EF6AC3">
        <w:rPr>
          <w:rFonts w:ascii="Times New Roman" w:hAnsi="Times New Roman" w:cs="Times New Roman"/>
          <w:i/>
          <w:iCs/>
          <w:noProof/>
        </w:rPr>
        <w:t>Studi Kasus Rangkap Jabatan Penegak Hukum Sebagai Komisaris BUMN</w:t>
      </w:r>
      <w:r w:rsidRPr="00EF6AC3">
        <w:rPr>
          <w:rFonts w:ascii="Times New Roman" w:hAnsi="Times New Roman" w:cs="Times New Roman"/>
          <w:noProof/>
        </w:rPr>
        <w:t>. https://antikorupsi.org</w:t>
      </w:r>
    </w:p>
    <w:p w14:paraId="5292CBDC" w14:textId="77777777" w:rsidR="00EF6AC3" w:rsidRPr="00EF6AC3" w:rsidRDefault="00EF6AC3" w:rsidP="00EF6AC3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</w:rPr>
      </w:pPr>
      <w:r w:rsidRPr="00EF6AC3">
        <w:rPr>
          <w:rFonts w:ascii="Times New Roman" w:hAnsi="Times New Roman" w:cs="Times New Roman"/>
          <w:noProof/>
        </w:rPr>
        <w:t xml:space="preserve">Wiryono, S., &amp; Belarminus, R. (2025). </w:t>
      </w:r>
      <w:r w:rsidRPr="00EF6AC3">
        <w:rPr>
          <w:rFonts w:ascii="Times New Roman" w:hAnsi="Times New Roman" w:cs="Times New Roman"/>
          <w:i/>
          <w:iCs/>
          <w:noProof/>
        </w:rPr>
        <w:t>Ahli Sebut 4.351 Polisi Rangkap Jabatan Hilangkan Kesempatan Sipil Dapat Kerjaan</w:t>
      </w:r>
      <w:r w:rsidRPr="00EF6AC3">
        <w:rPr>
          <w:rFonts w:ascii="Times New Roman" w:hAnsi="Times New Roman" w:cs="Times New Roman"/>
          <w:noProof/>
        </w:rPr>
        <w:t>. https://nasional.kompas.com/read/2025/09/15/20380071/ahli-sebut-4351-polisi-rangkap-jabatan-hilangkan-kesempatan-sipil-dapat</w:t>
      </w:r>
    </w:p>
    <w:p w14:paraId="64A38D16" w14:textId="77777777" w:rsidR="00EF6AC3" w:rsidRPr="00EF6AC3" w:rsidRDefault="00EF6AC3" w:rsidP="00EF6AC3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</w:rPr>
      </w:pPr>
      <w:r w:rsidRPr="00EF6AC3">
        <w:rPr>
          <w:rFonts w:ascii="Times New Roman" w:hAnsi="Times New Roman" w:cs="Times New Roman"/>
          <w:noProof/>
        </w:rPr>
        <w:t xml:space="preserve">Yasin, M. (2025). </w:t>
      </w:r>
      <w:r w:rsidRPr="00EF6AC3">
        <w:rPr>
          <w:rFonts w:ascii="Times New Roman" w:hAnsi="Times New Roman" w:cs="Times New Roman"/>
          <w:i/>
          <w:iCs/>
          <w:noProof/>
        </w:rPr>
        <w:t>Pengabaian Putusan MK Menimbulkan Dampak Hukum</w:t>
      </w:r>
      <w:r w:rsidRPr="00EF6AC3">
        <w:rPr>
          <w:rFonts w:ascii="Times New Roman" w:hAnsi="Times New Roman" w:cs="Times New Roman"/>
          <w:noProof/>
        </w:rPr>
        <w:t>. https://www.hukumonline.com/berita/a/pengabaian-putusan-mk-menimbulkan-dampak-hukum-lt66dad51379f0a/</w:t>
      </w:r>
    </w:p>
    <w:p w14:paraId="1775A004" w14:textId="69950D79" w:rsidR="00F7729E" w:rsidRPr="0046620C" w:rsidRDefault="00EF6AC3" w:rsidP="0046620C">
      <w:pPr>
        <w:spacing w:line="240" w:lineRule="auto"/>
        <w:jc w:val="both"/>
        <w:rPr>
          <w:rFonts w:ascii="Times New Roman" w:hAnsi="Times New Roman" w:cs="Times New Roman"/>
          <w:lang w:val="id-ID"/>
        </w:rPr>
      </w:pPr>
      <w:r>
        <w:rPr>
          <w:rFonts w:ascii="Times New Roman" w:eastAsia="Times New Roman" w:hAnsi="Times New Roman" w:cs="Times New Roman"/>
        </w:rPr>
        <w:fldChar w:fldCharType="end"/>
      </w:r>
      <w:r w:rsidR="00B46B9A" w:rsidRPr="00B46B9A">
        <w:rPr>
          <w:rFonts w:ascii="Times New Roman" w:eastAsia="Times New Roman" w:hAnsi="Times New Roman" w:cs="Times New Roman"/>
        </w:rPr>
        <w:tab/>
      </w:r>
    </w:p>
    <w:sectPr w:rsidR="00F7729E" w:rsidRPr="0046620C">
      <w:headerReference w:type="default" r:id="rId13"/>
      <w:footerReference w:type="default" r:id="rId14"/>
      <w:type w:val="continuous"/>
      <w:pgSz w:w="11906" w:h="16838"/>
      <w:pgMar w:top="1701" w:right="1416" w:bottom="1701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C56B47" w14:textId="77777777" w:rsidR="00ED7003" w:rsidRDefault="00ED7003">
      <w:pPr>
        <w:spacing w:after="0" w:line="240" w:lineRule="auto"/>
      </w:pPr>
      <w:r>
        <w:separator/>
      </w:r>
    </w:p>
  </w:endnote>
  <w:endnote w:type="continuationSeparator" w:id="0">
    <w:p w14:paraId="6F51A9F0" w14:textId="77777777" w:rsidR="00ED7003" w:rsidRDefault="00ED7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EE4866B1-1D7B-423A-9D06-0F27656FC72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0FE82F2-2836-4C04-B5C1-6B109DF6A85A}"/>
    <w:embedBold r:id="rId3" w:fontKey="{F64EFFB6-6FE6-4B6E-9DC7-B82FA04740DC}"/>
    <w:embedItalic r:id="rId4" w:fontKey="{E0C8535C-B635-4621-9EA3-FBA8FCCBC284}"/>
  </w:font>
  <w:font w:name="PT Serif">
    <w:charset w:val="00"/>
    <w:family w:val="roman"/>
    <w:pitch w:val="variable"/>
    <w:sig w:usb0="A00002EF" w:usb1="5000204B" w:usb2="00000000" w:usb3="00000000" w:csb0="00000097" w:csb1="00000000"/>
    <w:embedBold r:id="rId5" w:fontKey="{0912DF2A-02CA-4878-830E-E4378A2E6F6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34D90D15-FB0D-4DE3-93BC-3EB53804238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1CF4AF58-1366-4D64-868E-49FC395EE31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3E17C8CB-C199-47EB-A122-44D7A0F29DAA}"/>
    <w:embedItalic r:id="rId9" w:fontKey="{D84A3A03-492C-4EED-A03A-E372DA8C7458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0" w:fontKey="{C25FB204-6F41-456B-8070-AE3EFE780542}"/>
  </w:font>
  <w:font w:name="PT Sans">
    <w:charset w:val="00"/>
    <w:family w:val="swiss"/>
    <w:pitch w:val="variable"/>
    <w:sig w:usb0="A00002EF" w:usb1="5000204B" w:usb2="00000000" w:usb3="00000000" w:csb0="00000097" w:csb1="00000000"/>
    <w:embedRegular r:id="rId11" w:fontKey="{DFE730CA-5F35-432E-9357-11E6DBC7DA47}"/>
    <w:embedBold r:id="rId12" w:fontKey="{B572D78A-3BC8-4159-BC1E-29A051B7B7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A52FF" w14:textId="77777777" w:rsidR="00F772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both"/>
      <w:rPr>
        <w:rFonts w:ascii="Quattrocento Sans" w:eastAsia="Quattrocento Sans" w:hAnsi="Quattrocento Sans" w:cs="Quattrocento Sans"/>
        <w:color w:val="000000"/>
        <w:sz w:val="16"/>
        <w:szCs w:val="16"/>
      </w:rPr>
    </w:pPr>
    <w:r>
      <w:rPr>
        <w:rFonts w:ascii="Quattrocento Sans" w:eastAsia="Quattrocento Sans" w:hAnsi="Quattrocento Sans" w:cs="Quattrocento Sans"/>
        <w:color w:val="000000"/>
        <w:sz w:val="16"/>
        <w:szCs w:val="16"/>
      </w:rPr>
      <w:t xml:space="preserve"> </w: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6B84A7F6" wp14:editId="5B2C845F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12700" cy="12700"/>
              <wp:effectExtent l="0" t="0" r="0" b="0"/>
              <wp:wrapNone/>
              <wp:docPr id="7" name="Straight Arrow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39650" y="3865725"/>
                        <a:ext cx="612457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 cap="flat" cmpd="sng">
                        <a:solidFill>
                          <a:srgbClr val="000000"/>
                        </a:solidFill>
                        <a:prstDash val="solid"/>
                        <a:miter lim="8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12700" cy="12700"/>
              <wp:effectExtent b="0" l="0" r="0" t="0"/>
              <wp:wrapNone/>
              <wp:docPr id="7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C0EF1DA" w14:textId="77777777" w:rsidR="00F772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both"/>
      <w:rPr>
        <w:rFonts w:ascii="PT Sans" w:eastAsia="PT Sans" w:hAnsi="PT Sans" w:cs="PT Sans"/>
        <w:color w:val="000000"/>
        <w:sz w:val="16"/>
        <w:szCs w:val="16"/>
      </w:rPr>
    </w:pPr>
    <w:r>
      <w:rPr>
        <w:rFonts w:ascii="PT Sans" w:eastAsia="PT Sans" w:hAnsi="PT Sans" w:cs="PT Sans"/>
        <w:color w:val="000000"/>
        <w:sz w:val="16"/>
        <w:szCs w:val="16"/>
      </w:rPr>
      <w:t xml:space="preserve">*Corresponding author: </w:t>
    </w:r>
  </w:p>
  <w:p w14:paraId="446123A4" w14:textId="268FCFAC" w:rsidR="00F7729E" w:rsidRDefault="0067475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both"/>
      <w:rPr>
        <w:rFonts w:ascii="PT Sans" w:eastAsia="PT Sans" w:hAnsi="PT Sans" w:cs="PT Sans"/>
        <w:color w:val="000000"/>
        <w:sz w:val="16"/>
        <w:szCs w:val="16"/>
      </w:rPr>
    </w:pPr>
    <w:proofErr w:type="spellStart"/>
    <w:r>
      <w:rPr>
        <w:rFonts w:ascii="PT Sans" w:eastAsia="PT Sans" w:hAnsi="PT Sans" w:cs="PT Sans"/>
        <w:b/>
        <w:color w:val="000000"/>
        <w:sz w:val="16"/>
        <w:szCs w:val="16"/>
      </w:rPr>
      <w:t>Suheflihusnaini</w:t>
    </w:r>
    <w:proofErr w:type="spellEnd"/>
    <w:r>
      <w:rPr>
        <w:rFonts w:ascii="PT Sans" w:eastAsia="PT Sans" w:hAnsi="PT Sans" w:cs="PT Sans"/>
        <w:b/>
        <w:color w:val="000000"/>
        <w:sz w:val="16"/>
        <w:szCs w:val="16"/>
      </w:rPr>
      <w:t xml:space="preserve"> Ashady</w:t>
    </w:r>
    <w:r w:rsidR="00CA2DFC">
      <w:rPr>
        <w:rFonts w:ascii="PT Sans" w:eastAsia="PT Sans" w:hAnsi="PT Sans" w:cs="PT Sans"/>
        <w:b/>
        <w:color w:val="000000"/>
        <w:sz w:val="16"/>
        <w:szCs w:val="16"/>
      </w:rPr>
      <w:t xml:space="preserve"> </w:t>
    </w:r>
    <w:r w:rsidR="005C23B1">
      <w:rPr>
        <w:rFonts w:ascii="PT Sans" w:eastAsia="PT Sans" w:hAnsi="PT Sans" w:cs="PT Sans"/>
        <w:color w:val="000000"/>
        <w:sz w:val="16"/>
        <w:szCs w:val="16"/>
      </w:rPr>
      <w:t>(</w:t>
    </w:r>
    <w:r>
      <w:rPr>
        <w:rFonts w:ascii="PT Sans" w:eastAsia="PT Sans" w:hAnsi="PT Sans" w:cs="PT Sans"/>
        <w:color w:val="000000"/>
        <w:sz w:val="16"/>
        <w:szCs w:val="16"/>
      </w:rPr>
      <w:t>suheflyashady</w:t>
    </w:r>
    <w:r w:rsidR="005C23B1">
      <w:rPr>
        <w:rFonts w:ascii="PT Sans" w:eastAsia="PT Sans" w:hAnsi="PT Sans" w:cs="PT Sans"/>
        <w:color w:val="000000"/>
        <w:sz w:val="16"/>
        <w:szCs w:val="16"/>
      </w:rPr>
      <w:t>@</w:t>
    </w:r>
    <w:r>
      <w:rPr>
        <w:rFonts w:ascii="PT Sans" w:eastAsia="PT Sans" w:hAnsi="PT Sans" w:cs="PT Sans"/>
        <w:color w:val="000000"/>
        <w:sz w:val="16"/>
        <w:szCs w:val="16"/>
      </w:rPr>
      <w:t>unram.ac.id</w:t>
    </w:r>
    <w:r w:rsidR="005C23B1">
      <w:rPr>
        <w:rFonts w:ascii="PT Sans" w:eastAsia="PT Sans" w:hAnsi="PT Sans" w:cs="PT Sans"/>
        <w:color w:val="000000"/>
        <w:sz w:val="16"/>
        <w:szCs w:val="16"/>
      </w:rPr>
      <w:t>)</w:t>
    </w:r>
  </w:p>
  <w:p w14:paraId="0CB68F40" w14:textId="60DFD153" w:rsidR="00F7729E" w:rsidRDefault="00CA2D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both"/>
      <w:rPr>
        <w:rFonts w:ascii="PT Sans" w:eastAsia="PT Sans" w:hAnsi="PT Sans" w:cs="PT Sans"/>
        <w:color w:val="000000"/>
        <w:sz w:val="16"/>
        <w:szCs w:val="16"/>
      </w:rPr>
    </w:pPr>
    <w:proofErr w:type="spellStart"/>
    <w:r>
      <w:rPr>
        <w:rFonts w:ascii="PT Sans" w:eastAsia="PT Sans" w:hAnsi="PT Sans" w:cs="PT Sans"/>
        <w:color w:val="000000"/>
        <w:sz w:val="16"/>
        <w:szCs w:val="16"/>
      </w:rPr>
      <w:t>Fakultas</w:t>
    </w:r>
    <w:proofErr w:type="spellEnd"/>
    <w:r>
      <w:rPr>
        <w:rFonts w:ascii="PT Sans" w:eastAsia="PT Sans" w:hAnsi="PT Sans" w:cs="PT Sans"/>
        <w:color w:val="000000"/>
        <w:sz w:val="16"/>
        <w:szCs w:val="16"/>
      </w:rPr>
      <w:t xml:space="preserve"> Hukum, </w:t>
    </w:r>
    <w:proofErr w:type="spellStart"/>
    <w:r>
      <w:rPr>
        <w:rFonts w:ascii="PT Sans" w:eastAsia="PT Sans" w:hAnsi="PT Sans" w:cs="PT Sans"/>
        <w:color w:val="000000"/>
        <w:sz w:val="16"/>
        <w:szCs w:val="16"/>
      </w:rPr>
      <w:t>Ilmu</w:t>
    </w:r>
    <w:proofErr w:type="spellEnd"/>
    <w:r>
      <w:rPr>
        <w:rFonts w:ascii="PT Sans" w:eastAsia="PT Sans" w:hAnsi="PT Sans" w:cs="PT Sans"/>
        <w:color w:val="000000"/>
        <w:sz w:val="16"/>
        <w:szCs w:val="16"/>
      </w:rPr>
      <w:t xml:space="preserve"> </w:t>
    </w:r>
    <w:proofErr w:type="spellStart"/>
    <w:r>
      <w:rPr>
        <w:rFonts w:ascii="PT Sans" w:eastAsia="PT Sans" w:hAnsi="PT Sans" w:cs="PT Sans"/>
        <w:color w:val="000000"/>
        <w:sz w:val="16"/>
        <w:szCs w:val="16"/>
      </w:rPr>
      <w:t>Sosial</w:t>
    </w:r>
    <w:proofErr w:type="spellEnd"/>
    <w:r>
      <w:rPr>
        <w:rFonts w:ascii="PT Sans" w:eastAsia="PT Sans" w:hAnsi="PT Sans" w:cs="PT Sans"/>
        <w:color w:val="000000"/>
        <w:sz w:val="16"/>
        <w:szCs w:val="16"/>
      </w:rPr>
      <w:t xml:space="preserve">, dan </w:t>
    </w:r>
    <w:proofErr w:type="spellStart"/>
    <w:r>
      <w:rPr>
        <w:rFonts w:ascii="PT Sans" w:eastAsia="PT Sans" w:hAnsi="PT Sans" w:cs="PT Sans"/>
        <w:color w:val="000000"/>
        <w:sz w:val="16"/>
        <w:szCs w:val="16"/>
      </w:rPr>
      <w:t>Ilmu</w:t>
    </w:r>
    <w:proofErr w:type="spellEnd"/>
    <w:r>
      <w:rPr>
        <w:rFonts w:ascii="PT Sans" w:eastAsia="PT Sans" w:hAnsi="PT Sans" w:cs="PT Sans"/>
        <w:color w:val="000000"/>
        <w:sz w:val="16"/>
        <w:szCs w:val="16"/>
      </w:rPr>
      <w:t xml:space="preserve"> </w:t>
    </w:r>
    <w:proofErr w:type="spellStart"/>
    <w:r>
      <w:rPr>
        <w:rFonts w:ascii="PT Sans" w:eastAsia="PT Sans" w:hAnsi="PT Sans" w:cs="PT Sans"/>
        <w:color w:val="000000"/>
        <w:sz w:val="16"/>
        <w:szCs w:val="16"/>
      </w:rPr>
      <w:t>Politik</w:t>
    </w:r>
    <w:proofErr w:type="spellEnd"/>
    <w:r>
      <w:rPr>
        <w:rFonts w:ascii="PT Sans" w:eastAsia="PT Sans" w:hAnsi="PT Sans" w:cs="PT Sans"/>
        <w:color w:val="000000"/>
        <w:sz w:val="16"/>
        <w:szCs w:val="16"/>
      </w:rPr>
      <w:t xml:space="preserve"> Universitas </w:t>
    </w:r>
    <w:proofErr w:type="spellStart"/>
    <w:r w:rsidR="0067475C">
      <w:rPr>
        <w:rFonts w:ascii="PT Sans" w:eastAsia="PT Sans" w:hAnsi="PT Sans" w:cs="PT Sans"/>
        <w:color w:val="000000"/>
        <w:sz w:val="16"/>
        <w:szCs w:val="16"/>
      </w:rPr>
      <w:t>Mataram</w:t>
    </w:r>
    <w:proofErr w:type="spellEnd"/>
  </w:p>
  <w:p w14:paraId="52A23D6D" w14:textId="77777777" w:rsidR="00F7729E" w:rsidRDefault="00F7729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both"/>
      <w:rPr>
        <w:rFonts w:ascii="Times New Roman" w:eastAsia="Times New Roman" w:hAnsi="Times New Roman" w:cs="Times New Roman"/>
        <w:color w:val="000000"/>
        <w:sz w:val="20"/>
        <w:szCs w:val="20"/>
      </w:rPr>
    </w:pPr>
  </w:p>
  <w:p w14:paraId="351B5AC3" w14:textId="77777777" w:rsidR="00F7729E" w:rsidRDefault="00F7729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both"/>
      <w:rPr>
        <w:rFonts w:ascii="Times New Roman" w:eastAsia="Times New Roman" w:hAnsi="Times New Roman" w:cs="Times New Roman"/>
        <w:color w:val="000000"/>
        <w:sz w:val="20"/>
        <w:szCs w:val="20"/>
      </w:rPr>
    </w:pPr>
  </w:p>
  <w:p w14:paraId="7575AE59" w14:textId="77777777" w:rsidR="00F772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6750"/>
      </w:tabs>
      <w:spacing w:after="0" w:line="240" w:lineRule="auto"/>
      <w:jc w:val="both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CEFF9" w14:textId="77777777" w:rsidR="00F772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 w:rsidR="00CA2DFC">
      <w:rPr>
        <w:rFonts w:ascii="Calibri" w:eastAsia="Calibri" w:hAnsi="Calibri" w:cs="Calibri"/>
        <w:noProof/>
        <w:color w:val="000000"/>
      </w:rPr>
      <w:t>2</w:t>
    </w:r>
    <w:r>
      <w:rPr>
        <w:rFonts w:ascii="Calibri" w:eastAsia="Calibri" w:hAnsi="Calibri" w:cs="Calibri"/>
        <w:color w:val="000000"/>
      </w:rPr>
      <w:fldChar w:fldCharType="end"/>
    </w:r>
  </w:p>
  <w:p w14:paraId="645EEF35" w14:textId="77777777" w:rsidR="00F7729E" w:rsidRDefault="00F7729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30E2D7" w14:textId="77777777" w:rsidR="00ED7003" w:rsidRDefault="00ED7003">
      <w:pPr>
        <w:spacing w:after="0" w:line="240" w:lineRule="auto"/>
      </w:pPr>
      <w:r>
        <w:separator/>
      </w:r>
    </w:p>
  </w:footnote>
  <w:footnote w:type="continuationSeparator" w:id="0">
    <w:p w14:paraId="47C60B7E" w14:textId="77777777" w:rsidR="00ED7003" w:rsidRDefault="00ED70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85921" w14:textId="77777777" w:rsidR="00F7729E" w:rsidRDefault="00F7729E">
    <w:pPr>
      <w:spacing w:after="0" w:line="240" w:lineRule="auto"/>
      <w:rPr>
        <w:rFonts w:ascii="Calibri" w:eastAsia="Calibri" w:hAnsi="Calibri" w:cs="Calibri"/>
        <w:sz w:val="20"/>
        <w:szCs w:val="20"/>
      </w:rPr>
    </w:pPr>
  </w:p>
  <w:p w14:paraId="60004757" w14:textId="77777777" w:rsidR="00F7729E" w:rsidRDefault="00000000">
    <w:pPr>
      <w:spacing w:after="0" w:line="240" w:lineRule="auto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 xml:space="preserve">Journal of Indonesia </w:t>
    </w:r>
    <w:proofErr w:type="spellStart"/>
    <w:r>
      <w:rPr>
        <w:rFonts w:ascii="Calibri" w:eastAsia="Calibri" w:hAnsi="Calibri" w:cs="Calibri"/>
        <w:sz w:val="20"/>
        <w:szCs w:val="20"/>
      </w:rPr>
      <w:t>Berdaya</w:t>
    </w:r>
    <w:proofErr w:type="spellEnd"/>
    <w:r>
      <w:rPr>
        <w:rFonts w:ascii="Calibri" w:eastAsia="Calibri" w:hAnsi="Calibri" w:cs="Calibri"/>
        <w:sz w:val="20"/>
        <w:szCs w:val="20"/>
      </w:rPr>
      <w:tab/>
    </w:r>
    <w:r>
      <w:rPr>
        <w:rFonts w:ascii="Calibri" w:eastAsia="Calibri" w:hAnsi="Calibri" w:cs="Calibri"/>
        <w:sz w:val="20"/>
        <w:szCs w:val="20"/>
      </w:rPr>
      <w:tab/>
    </w:r>
    <w:r>
      <w:rPr>
        <w:rFonts w:ascii="Calibri" w:eastAsia="Calibri" w:hAnsi="Calibri" w:cs="Calibri"/>
        <w:sz w:val="20"/>
        <w:szCs w:val="20"/>
      </w:rPr>
      <w:tab/>
    </w:r>
    <w:r>
      <w:rPr>
        <w:rFonts w:ascii="Calibri" w:eastAsia="Calibri" w:hAnsi="Calibri" w:cs="Calibri"/>
        <w:sz w:val="20"/>
        <w:szCs w:val="20"/>
      </w:rPr>
      <w:tab/>
      <w:t xml:space="preserve">        </w:t>
    </w:r>
    <w:r>
      <w:rPr>
        <w:rFonts w:ascii="Calibri" w:eastAsia="Calibri" w:hAnsi="Calibri" w:cs="Calibri"/>
        <w:sz w:val="20"/>
        <w:szCs w:val="20"/>
      </w:rPr>
      <w:tab/>
      <w:t xml:space="preserve"> Manuscript Submission Template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5B2C13" w14:textId="77777777" w:rsidR="00F7729E" w:rsidRDefault="00000000">
    <w:pPr>
      <w:spacing w:after="0" w:line="240" w:lineRule="auto"/>
      <w:ind w:right="-4819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 xml:space="preserve">Journal of Indonesia </w:t>
    </w:r>
    <w:proofErr w:type="spellStart"/>
    <w:r>
      <w:rPr>
        <w:rFonts w:ascii="Calibri" w:eastAsia="Calibri" w:hAnsi="Calibri" w:cs="Calibri"/>
        <w:sz w:val="20"/>
        <w:szCs w:val="20"/>
      </w:rPr>
      <w:t>Berdaya</w:t>
    </w:r>
    <w:proofErr w:type="spellEnd"/>
    <w:r>
      <w:rPr>
        <w:rFonts w:ascii="Calibri" w:eastAsia="Calibri" w:hAnsi="Calibri" w:cs="Calibri"/>
        <w:sz w:val="20"/>
        <w:szCs w:val="20"/>
      </w:rPr>
      <w:tab/>
    </w:r>
    <w:r>
      <w:rPr>
        <w:rFonts w:ascii="Calibri" w:eastAsia="Calibri" w:hAnsi="Calibri" w:cs="Calibri"/>
        <w:sz w:val="20"/>
        <w:szCs w:val="20"/>
      </w:rPr>
      <w:tab/>
    </w:r>
    <w:r>
      <w:rPr>
        <w:rFonts w:ascii="Calibri" w:eastAsia="Calibri" w:hAnsi="Calibri" w:cs="Calibri"/>
        <w:sz w:val="20"/>
        <w:szCs w:val="20"/>
      </w:rPr>
      <w:tab/>
    </w:r>
    <w:r>
      <w:rPr>
        <w:rFonts w:ascii="Calibri" w:eastAsia="Calibri" w:hAnsi="Calibri" w:cs="Calibri"/>
        <w:sz w:val="20"/>
        <w:szCs w:val="20"/>
      </w:rPr>
      <w:tab/>
    </w:r>
    <w:r>
      <w:rPr>
        <w:rFonts w:ascii="Calibri" w:eastAsia="Calibri" w:hAnsi="Calibri" w:cs="Calibri"/>
        <w:sz w:val="20"/>
        <w:szCs w:val="20"/>
      </w:rPr>
      <w:tab/>
    </w:r>
    <w:r>
      <w:rPr>
        <w:rFonts w:ascii="Calibri" w:eastAsia="Calibri" w:hAnsi="Calibri" w:cs="Calibri"/>
        <w:sz w:val="20"/>
        <w:szCs w:val="20"/>
      </w:rPr>
      <w:tab/>
      <w:t>Manuscript Submission Template</w:t>
    </w:r>
  </w:p>
  <w:p w14:paraId="0FB6A694" w14:textId="77777777" w:rsidR="00F7729E" w:rsidRDefault="00000000">
    <w:pPr>
      <w:tabs>
        <w:tab w:val="left" w:pos="6645"/>
      </w:tabs>
      <w:spacing w:after="0" w:line="240" w:lineRule="auto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B128B"/>
    <w:multiLevelType w:val="hybridMultilevel"/>
    <w:tmpl w:val="1BC490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E3374"/>
    <w:multiLevelType w:val="hybridMultilevel"/>
    <w:tmpl w:val="1376D82C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0F">
      <w:start w:val="1"/>
      <w:numFmt w:val="decimal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14426927"/>
    <w:multiLevelType w:val="hybridMultilevel"/>
    <w:tmpl w:val="8148268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257102"/>
    <w:multiLevelType w:val="hybridMultilevel"/>
    <w:tmpl w:val="5FD031C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F4AA9"/>
    <w:multiLevelType w:val="multilevel"/>
    <w:tmpl w:val="E63C18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720" w:hanging="720"/>
      </w:pPr>
      <w:rPr>
        <w:i/>
      </w:r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5" w15:restartNumberingAfterBreak="0">
    <w:nsid w:val="2E3D0381"/>
    <w:multiLevelType w:val="hybridMultilevel"/>
    <w:tmpl w:val="32F8A5D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E24FA6"/>
    <w:multiLevelType w:val="hybridMultilevel"/>
    <w:tmpl w:val="CCBCC5F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F917C5"/>
    <w:multiLevelType w:val="multilevel"/>
    <w:tmpl w:val="22382706"/>
    <w:lvl w:ilvl="0">
      <w:start w:val="1"/>
      <w:numFmt w:val="bullet"/>
      <w:pStyle w:val="Heading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CAB4A0C"/>
    <w:multiLevelType w:val="multilevel"/>
    <w:tmpl w:val="C824A152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9" w15:restartNumberingAfterBreak="0">
    <w:nsid w:val="62483701"/>
    <w:multiLevelType w:val="hybridMultilevel"/>
    <w:tmpl w:val="DAF0D552"/>
    <w:lvl w:ilvl="0" w:tplc="04090017">
      <w:start w:val="1"/>
      <w:numFmt w:val="lowerLetter"/>
      <w:lvlText w:val="%1)"/>
      <w:lvlJc w:val="left"/>
      <w:pPr>
        <w:ind w:left="1200" w:hanging="360"/>
      </w:p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0" w15:restartNumberingAfterBreak="0">
    <w:nsid w:val="63673A73"/>
    <w:multiLevelType w:val="hybridMultilevel"/>
    <w:tmpl w:val="346C894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3922135">
    <w:abstractNumId w:val="7"/>
  </w:num>
  <w:num w:numId="2" w16cid:durableId="873275956">
    <w:abstractNumId w:val="8"/>
  </w:num>
  <w:num w:numId="3" w16cid:durableId="1205288258">
    <w:abstractNumId w:val="4"/>
  </w:num>
  <w:num w:numId="4" w16cid:durableId="1158617221">
    <w:abstractNumId w:val="10"/>
  </w:num>
  <w:num w:numId="5" w16cid:durableId="763645654">
    <w:abstractNumId w:val="3"/>
  </w:num>
  <w:num w:numId="6" w16cid:durableId="1762607401">
    <w:abstractNumId w:val="2"/>
  </w:num>
  <w:num w:numId="7" w16cid:durableId="725446292">
    <w:abstractNumId w:val="0"/>
  </w:num>
  <w:num w:numId="8" w16cid:durableId="1639648647">
    <w:abstractNumId w:val="5"/>
  </w:num>
  <w:num w:numId="9" w16cid:durableId="1015039820">
    <w:abstractNumId w:val="9"/>
  </w:num>
  <w:num w:numId="10" w16cid:durableId="1631667552">
    <w:abstractNumId w:val="6"/>
  </w:num>
  <w:num w:numId="11" w16cid:durableId="6489022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29E"/>
    <w:rsid w:val="00003017"/>
    <w:rsid w:val="00022E05"/>
    <w:rsid w:val="0005525C"/>
    <w:rsid w:val="0009214C"/>
    <w:rsid w:val="000A41B8"/>
    <w:rsid w:val="00147778"/>
    <w:rsid w:val="00160FF7"/>
    <w:rsid w:val="001E4209"/>
    <w:rsid w:val="0024261A"/>
    <w:rsid w:val="00272DD5"/>
    <w:rsid w:val="002D1C76"/>
    <w:rsid w:val="002E3A5E"/>
    <w:rsid w:val="0032175E"/>
    <w:rsid w:val="0046620C"/>
    <w:rsid w:val="005623F1"/>
    <w:rsid w:val="00574261"/>
    <w:rsid w:val="005941E7"/>
    <w:rsid w:val="005C23B1"/>
    <w:rsid w:val="0067475C"/>
    <w:rsid w:val="006A5D4A"/>
    <w:rsid w:val="006C3B99"/>
    <w:rsid w:val="00894FEA"/>
    <w:rsid w:val="008F0A12"/>
    <w:rsid w:val="008F31A8"/>
    <w:rsid w:val="00913C31"/>
    <w:rsid w:val="00971327"/>
    <w:rsid w:val="009C25B2"/>
    <w:rsid w:val="00A671A1"/>
    <w:rsid w:val="00AE67FF"/>
    <w:rsid w:val="00B227A0"/>
    <w:rsid w:val="00B46B9A"/>
    <w:rsid w:val="00B83374"/>
    <w:rsid w:val="00B867AD"/>
    <w:rsid w:val="00BF1DCE"/>
    <w:rsid w:val="00C640C8"/>
    <w:rsid w:val="00CA2DFC"/>
    <w:rsid w:val="00D54F0E"/>
    <w:rsid w:val="00DC4D27"/>
    <w:rsid w:val="00ED7003"/>
    <w:rsid w:val="00EF6AC3"/>
    <w:rsid w:val="00F16C4F"/>
    <w:rsid w:val="00F265DA"/>
    <w:rsid w:val="00F47364"/>
    <w:rsid w:val="00F7729E"/>
    <w:rsid w:val="00FA3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0F1175"/>
  <w15:docId w15:val="{723A9D43-FBB0-4AEE-A5EF-AEF11E84A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2F52"/>
    <w:rPr>
      <w:rFonts w:asciiTheme="minorHAnsi" w:eastAsiaTheme="minorHAnsi" w:hAnsiTheme="minorHAnsi" w:cstheme="minorBidi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2F52"/>
    <w:pPr>
      <w:keepNext/>
      <w:keepLines/>
      <w:numPr>
        <w:numId w:val="1"/>
      </w:numPr>
      <w:spacing w:before="240" w:after="0"/>
      <w:outlineLvl w:val="0"/>
    </w:pPr>
    <w:rPr>
      <w:rFonts w:ascii="PT Serif" w:eastAsiaTheme="majorEastAsia" w:hAnsi="PT Serif" w:cstheme="majorBidi"/>
      <w:b/>
      <w:color w:val="2E74B5" w:themeColor="accent1" w:themeShade="BF"/>
      <w:sz w:val="20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2F5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E72F52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E72F5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E72F52"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E72F52"/>
    <w:rPr>
      <w:b/>
      <w:bCs/>
    </w:rPr>
  </w:style>
  <w:style w:type="paragraph" w:styleId="Footer">
    <w:name w:val="footer"/>
    <w:basedOn w:val="Normal"/>
    <w:link w:val="FooterChar"/>
    <w:uiPriority w:val="99"/>
    <w:unhideWhenUsed/>
    <w:qFormat/>
    <w:rsid w:val="00E72F52"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rsid w:val="00E72F52"/>
    <w:pPr>
      <w:tabs>
        <w:tab w:val="center" w:pos="4513"/>
        <w:tab w:val="right" w:pos="9026"/>
      </w:tabs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E72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E72F52"/>
    <w:rPr>
      <w:sz w:val="16"/>
      <w:szCs w:val="16"/>
    </w:rPr>
  </w:style>
  <w:style w:type="character" w:styleId="Emphasis">
    <w:name w:val="Emphasis"/>
    <w:basedOn w:val="DefaultParagraphFont"/>
    <w:uiPriority w:val="20"/>
    <w:qFormat/>
    <w:rsid w:val="00E72F52"/>
    <w:rPr>
      <w:i/>
      <w:iCs/>
    </w:rPr>
  </w:style>
  <w:style w:type="character" w:styleId="Hyperlink">
    <w:name w:val="Hyperlink"/>
    <w:basedOn w:val="DefaultParagraphFont"/>
    <w:uiPriority w:val="99"/>
    <w:unhideWhenUsed/>
    <w:qFormat/>
    <w:rsid w:val="00E72F52"/>
    <w:rPr>
      <w:color w:val="0563C1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qFormat/>
    <w:rsid w:val="00E72F52"/>
  </w:style>
  <w:style w:type="character" w:styleId="Strong">
    <w:name w:val="Strong"/>
    <w:basedOn w:val="DefaultParagraphFont"/>
    <w:uiPriority w:val="22"/>
    <w:qFormat/>
    <w:rsid w:val="00E72F52"/>
    <w:rPr>
      <w:b/>
      <w:bCs/>
    </w:rPr>
  </w:style>
  <w:style w:type="table" w:styleId="TableGrid">
    <w:name w:val="Table Grid"/>
    <w:basedOn w:val="TableNormal"/>
    <w:uiPriority w:val="39"/>
    <w:qFormat/>
    <w:rsid w:val="00E72F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qFormat/>
    <w:rsid w:val="00E72F52"/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E72F52"/>
    <w:rPr>
      <w:lang w:val="en-US"/>
    </w:rPr>
  </w:style>
  <w:style w:type="character" w:styleId="PlaceholderText">
    <w:name w:val="Placeholder Text"/>
    <w:basedOn w:val="DefaultParagraphFont"/>
    <w:uiPriority w:val="99"/>
    <w:semiHidden/>
    <w:qFormat/>
    <w:rsid w:val="00E72F52"/>
    <w:rPr>
      <w:color w:val="808080"/>
    </w:rPr>
  </w:style>
  <w:style w:type="paragraph" w:styleId="ListParagraph">
    <w:name w:val="List Paragraph"/>
    <w:basedOn w:val="Normal"/>
    <w:uiPriority w:val="34"/>
    <w:qFormat/>
    <w:rsid w:val="00E72F5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qFormat/>
    <w:rsid w:val="00E72F52"/>
    <w:rPr>
      <w:rFonts w:ascii="PT Serif" w:eastAsiaTheme="majorEastAsia" w:hAnsi="PT Serif" w:cstheme="majorBidi"/>
      <w:b/>
      <w:color w:val="2E74B5" w:themeColor="accent1" w:themeShade="BF"/>
      <w:sz w:val="20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sid w:val="00E72F52"/>
    <w:rPr>
      <w:rFonts w:asciiTheme="majorHAnsi" w:eastAsiaTheme="majorEastAsia" w:hAnsiTheme="majorHAnsi" w:cstheme="majorBidi"/>
      <w:color w:val="1F4E79" w:themeColor="accent1" w:themeShade="80"/>
      <w:sz w:val="24"/>
      <w:szCs w:val="24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E72F52"/>
    <w:rPr>
      <w:rFonts w:ascii="Segoe UI" w:hAnsi="Segoe UI" w:cs="Segoe UI"/>
      <w:sz w:val="18"/>
      <w:szCs w:val="18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E72F52"/>
    <w:rPr>
      <w:sz w:val="20"/>
      <w:szCs w:val="20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E72F52"/>
    <w:rPr>
      <w:b/>
      <w:bCs/>
      <w:sz w:val="20"/>
      <w:szCs w:val="20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AE67FF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54F0E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54F0E"/>
    <w:rPr>
      <w:rFonts w:asciiTheme="minorHAnsi" w:eastAsiaTheme="minorEastAsia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54F0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aryadialmaududy@unram.ac.id" TargetMode="External"/><Relationship Id="rId4" Type="http://schemas.openxmlformats.org/officeDocument/2006/relationships/styles" Target="styles.xml"/><Relationship Id="rId9" Type="http://schemas.openxmlformats.org/officeDocument/2006/relationships/hyperlink" Target="mailto:suheflyashady@unram.ac.id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Ap7g993etBw6OgTwP4Fu46iYP9w==">AMUW2mXP6ea9lRTcupLSAIEu5OcpqS9oDnkTKHqxWxlMNC2sZ2UeRf/dOxyhgwnbl+RSfPV62ITOEbC5/3NvowwUhgvh5KRuxhsSPkZfRnU9dx6wjvUNohhdbDGlTfImeNM/qnygxoHYw1TwIStowlm1QyoWHMk6Sn/Cf5ghzYcDM99Ohm/TD8ekb1I767PJ7oi/kMWCjqGU6WDT0ER62PTiTlW1u8iroA5/kyB7ylY/GWvbNs669e1fMPukAV4EXahMH8/4fGLBiY+aTIHBkfGh3dQ3X0isfFsEDdByu2m0Do31vDjgdL0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21712AC-959F-478B-854F-B7488EAAF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13</Pages>
  <Words>8371</Words>
  <Characters>47715</Characters>
  <Application>Microsoft Office Word</Application>
  <DocSecurity>0</DocSecurity>
  <Lines>397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suhefli ashady</cp:lastModifiedBy>
  <cp:revision>10</cp:revision>
  <dcterms:created xsi:type="dcterms:W3CDTF">2025-11-19T02:00:00Z</dcterms:created>
  <dcterms:modified xsi:type="dcterms:W3CDTF">2025-11-19T12:26:00Z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1033-10.2.0.7587</vt:lpwstr>
  </property>
  <property fmtid="{D5CDD505-2E9C-101B-9397-08002B2CF9AE}" pid="3" name="Mendeley Document_1">
    <vt:lpwstr>True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Unique User Id_1">
    <vt:lpwstr>c0728fdc-137b-38c0-abe5-78d18cd92d4f</vt:lpwstr>
  </property>
  <property fmtid="{D5CDD505-2E9C-101B-9397-08002B2CF9AE}" pid="6" name="Mendeley Recent Style Id 0_1">
    <vt:lpwstr>http://www.zotero.org/styles/american-medical-association</vt:lpwstr>
  </property>
  <property fmtid="{D5CDD505-2E9C-101B-9397-08002B2CF9AE}" pid="7" name="Mendeley Recent Style Name 0_1">
    <vt:lpwstr>American Medical Association 11th edition</vt:lpwstr>
  </property>
  <property fmtid="{D5CDD505-2E9C-101B-9397-08002B2CF9AE}" pid="8" name="Mendeley Recent Style Id 1_1">
    <vt:lpwstr>http://www.zotero.org/styles/american-political-science-association</vt:lpwstr>
  </property>
  <property fmtid="{D5CDD505-2E9C-101B-9397-08002B2CF9AE}" pid="9" name="Mendeley Recent Style Name 1_1">
    <vt:lpwstr>American Political Science Association</vt:lpwstr>
  </property>
  <property fmtid="{D5CDD505-2E9C-101B-9397-08002B2CF9AE}" pid="10" name="Mendeley Recent Style Id 2_1">
    <vt:lpwstr>http://www.zotero.org/styles/apa</vt:lpwstr>
  </property>
  <property fmtid="{D5CDD505-2E9C-101B-9397-08002B2CF9AE}" pid="11" name="Mendeley Recent Style Name 2_1">
    <vt:lpwstr>American Psychological Association 7th edition</vt:lpwstr>
  </property>
  <property fmtid="{D5CDD505-2E9C-101B-9397-08002B2CF9AE}" pid="12" name="Mendeley Recent Style Id 3_1">
    <vt:lpwstr>http://www.zotero.org/styles/american-sociological-association</vt:lpwstr>
  </property>
  <property fmtid="{D5CDD505-2E9C-101B-9397-08002B2CF9AE}" pid="13" name="Mendeley Recent Style Name 3_1">
    <vt:lpwstr>American Sociological Association 6th/7th edition</vt:lpwstr>
  </property>
  <property fmtid="{D5CDD505-2E9C-101B-9397-08002B2CF9AE}" pid="14" name="Mendeley Recent Style Id 4_1">
    <vt:lpwstr>http://www.zotero.org/styles/chicago-author-date</vt:lpwstr>
  </property>
  <property fmtid="{D5CDD505-2E9C-101B-9397-08002B2CF9AE}" pid="15" name="Mendeley Recent Style Name 4_1">
    <vt:lpwstr>Chicago Manual of Style 17th edition (author-date)</vt:lpwstr>
  </property>
  <property fmtid="{D5CDD505-2E9C-101B-9397-08002B2CF9AE}" pid="16" name="Mendeley Recent Style Id 5_1">
    <vt:lpwstr>http://www.zotero.org/styles/harvard-cite-them-right</vt:lpwstr>
  </property>
  <property fmtid="{D5CDD505-2E9C-101B-9397-08002B2CF9AE}" pid="17" name="Mendeley Recent Style Name 5_1">
    <vt:lpwstr>Cite Them Right 12th edition - Harvard</vt:lpwstr>
  </property>
  <property fmtid="{D5CDD505-2E9C-101B-9397-08002B2CF9AE}" pid="18" name="Mendeley Recent Style Id 6_1">
    <vt:lpwstr>http://www.zotero.org/styles/ieee</vt:lpwstr>
  </property>
  <property fmtid="{D5CDD505-2E9C-101B-9397-08002B2CF9AE}" pid="19" name="Mendeley Recent Style Name 6_1">
    <vt:lpwstr>IEEE</vt:lpwstr>
  </property>
  <property fmtid="{D5CDD505-2E9C-101B-9397-08002B2CF9AE}" pid="20" name="Mendeley Recent Style Id 7_1">
    <vt:lpwstr>http://www.zotero.org/styles/modern-humanities-research-association</vt:lpwstr>
  </property>
  <property fmtid="{D5CDD505-2E9C-101B-9397-08002B2CF9AE}" pid="21" name="Mendeley Recent Style Name 7_1">
    <vt:lpwstr>Modern Humanities Research Association, 4th edition (note with bibliography)</vt:lpwstr>
  </property>
  <property fmtid="{D5CDD505-2E9C-101B-9397-08002B2CF9AE}" pid="22" name="Mendeley Recent Style Id 8_1">
    <vt:lpwstr>http://www.zotero.org/styles/modern-language-association</vt:lpwstr>
  </property>
  <property fmtid="{D5CDD505-2E9C-101B-9397-08002B2CF9AE}" pid="23" name="Mendeley Recent Style Name 8_1">
    <vt:lpwstr>Modern Language Association 9th edition</vt:lpwstr>
  </property>
  <property fmtid="{D5CDD505-2E9C-101B-9397-08002B2CF9AE}" pid="24" name="Mendeley Recent Style Id 9_1">
    <vt:lpwstr>http://www.zotero.org/styles/nature</vt:lpwstr>
  </property>
  <property fmtid="{D5CDD505-2E9C-101B-9397-08002B2CF9AE}" pid="25" name="Mendeley Recent Style Name 9_1">
    <vt:lpwstr>Nature</vt:lpwstr>
  </property>
</Properties>
</file>