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12" w:rsidRDefault="00643160" w:rsidP="003C5409">
      <w:pPr>
        <w:jc w:val="center"/>
        <w:rPr>
          <w:lang w:val="en-US"/>
        </w:rPr>
      </w:pPr>
      <w:r>
        <w:rPr>
          <w:lang w:val="en-US"/>
        </w:rPr>
        <w:t>Analisis Data</w:t>
      </w:r>
      <w:r w:rsidR="003C5409">
        <w:rPr>
          <w:lang w:val="en-US"/>
        </w:rPr>
        <w:t xml:space="preserve"> Tematik</w:t>
      </w:r>
    </w:p>
    <w:p w:rsidR="00643160" w:rsidRDefault="00643160">
      <w:pPr>
        <w:rPr>
          <w:lang w:val="en-US"/>
        </w:rPr>
      </w:pPr>
      <w:r>
        <w:rPr>
          <w:lang w:val="en-US"/>
        </w:rPr>
        <w:t>Tema-tema yang muncul pada subjek 1</w:t>
      </w:r>
    </w:p>
    <w:tbl>
      <w:tblPr>
        <w:tblStyle w:val="TableGrid"/>
        <w:tblW w:w="8005" w:type="dxa"/>
        <w:tblLook w:val="04A0" w:firstRow="1" w:lastRow="0" w:firstColumn="1" w:lastColumn="0" w:noHBand="0" w:noVBand="1"/>
      </w:tblPr>
      <w:tblGrid>
        <w:gridCol w:w="3055"/>
        <w:gridCol w:w="2610"/>
        <w:gridCol w:w="2340"/>
      </w:tblGrid>
      <w:tr w:rsidR="00643160" w:rsidTr="00E95830">
        <w:tc>
          <w:tcPr>
            <w:tcW w:w="3055" w:type="dxa"/>
          </w:tcPr>
          <w:p w:rsidR="00643160" w:rsidRDefault="00643160">
            <w:pPr>
              <w:rPr>
                <w:lang w:val="en-US"/>
              </w:rPr>
            </w:pPr>
            <w:r>
              <w:rPr>
                <w:lang w:val="en-US"/>
              </w:rPr>
              <w:t>Indikator</w:t>
            </w:r>
          </w:p>
        </w:tc>
        <w:tc>
          <w:tcPr>
            <w:tcW w:w="2610" w:type="dxa"/>
          </w:tcPr>
          <w:p w:rsidR="00643160" w:rsidRDefault="00643160">
            <w:pPr>
              <w:rPr>
                <w:lang w:val="en-US"/>
              </w:rPr>
            </w:pPr>
            <w:r>
              <w:rPr>
                <w:lang w:val="en-US"/>
              </w:rPr>
              <w:t>Tema</w:t>
            </w:r>
          </w:p>
        </w:tc>
        <w:tc>
          <w:tcPr>
            <w:tcW w:w="2340" w:type="dxa"/>
          </w:tcPr>
          <w:p w:rsidR="00643160" w:rsidRDefault="00643160">
            <w:pPr>
              <w:rPr>
                <w:lang w:val="en-US"/>
              </w:rPr>
            </w:pPr>
            <w:r>
              <w:rPr>
                <w:lang w:val="en-US"/>
              </w:rPr>
              <w:t>Kategori</w:t>
            </w:r>
            <w:bookmarkStart w:id="0" w:name="_GoBack"/>
            <w:bookmarkEnd w:id="0"/>
          </w:p>
        </w:tc>
      </w:tr>
      <w:tr w:rsidR="009134F8" w:rsidTr="00E95830">
        <w:tc>
          <w:tcPr>
            <w:tcW w:w="3055" w:type="dxa"/>
          </w:tcPr>
          <w:p w:rsidR="009134F8" w:rsidRPr="001019C6" w:rsidRDefault="009134F8" w:rsidP="009134F8">
            <w:pPr>
              <w:autoSpaceDE w:val="0"/>
              <w:autoSpaceDN w:val="0"/>
              <w:adjustRightInd w:val="0"/>
              <w:jc w:val="both"/>
              <w:rPr>
                <w:rFonts w:ascii="Times New Roman" w:hAnsi="Times New Roman" w:cs="Times New Roman"/>
                <w:i/>
                <w:sz w:val="24"/>
                <w:szCs w:val="24"/>
                <w:lang w:val="en-US"/>
              </w:rPr>
            </w:pPr>
            <w:r w:rsidRPr="001019C6">
              <w:rPr>
                <w:rFonts w:ascii="Times New Roman" w:hAnsi="Times New Roman" w:cs="Times New Roman"/>
                <w:i/>
                <w:sz w:val="24"/>
                <w:szCs w:val="24"/>
                <w:lang w:val="en-US"/>
              </w:rPr>
              <w:t>“tantangan ketika memberikan asupan nutrisi buat bayi BBLR.. saat anak tidak mau meminum air susu ibu langsung dari payudara kita. Butuh disuapi dengan sendok dan kita tidak boleh terburu buru dalam menyuapinya agar tidak tersedak.</w:t>
            </w:r>
            <w:r>
              <w:rPr>
                <w:rFonts w:ascii="Times New Roman" w:hAnsi="Times New Roman" w:cs="Times New Roman"/>
                <w:i/>
                <w:sz w:val="24"/>
                <w:szCs w:val="24"/>
                <w:lang w:val="en-US"/>
              </w:rPr>
              <w:t>(WW1, TN 86-90)</w:t>
            </w:r>
          </w:p>
        </w:tc>
        <w:tc>
          <w:tcPr>
            <w:tcW w:w="2610" w:type="dxa"/>
          </w:tcPr>
          <w:p w:rsidR="009134F8" w:rsidRDefault="009134F8" w:rsidP="009134F8">
            <w:pPr>
              <w:rPr>
                <w:lang w:val="en-US"/>
              </w:rPr>
            </w:pPr>
            <w:r>
              <w:rPr>
                <w:lang w:val="en-US"/>
              </w:rPr>
              <w:t>Tantangan memberi nutrisi bayi harus telaten dan tidak buru-buru</w:t>
            </w:r>
          </w:p>
        </w:tc>
        <w:tc>
          <w:tcPr>
            <w:tcW w:w="2340" w:type="dxa"/>
          </w:tcPr>
          <w:p w:rsidR="009134F8" w:rsidRDefault="009134F8" w:rsidP="009134F8">
            <w:pPr>
              <w:rPr>
                <w:lang w:val="en-US"/>
              </w:rPr>
            </w:pPr>
            <w:r>
              <w:rPr>
                <w:lang w:val="en-US"/>
              </w:rPr>
              <w:t>Sikap tenang diperlukan</w:t>
            </w:r>
          </w:p>
        </w:tc>
      </w:tr>
      <w:tr w:rsidR="009134F8" w:rsidTr="00E95830">
        <w:tc>
          <w:tcPr>
            <w:tcW w:w="3055" w:type="dxa"/>
          </w:tcPr>
          <w:p w:rsidR="009134F8" w:rsidRPr="001019C6" w:rsidRDefault="009134F8" w:rsidP="009134F8">
            <w:pPr>
              <w:autoSpaceDE w:val="0"/>
              <w:autoSpaceDN w:val="0"/>
              <w:adjustRightInd w:val="0"/>
              <w:jc w:val="both"/>
              <w:rPr>
                <w:rFonts w:ascii="Times New Roman" w:hAnsi="Times New Roman" w:cs="Times New Roman"/>
                <w:i/>
                <w:sz w:val="24"/>
                <w:szCs w:val="24"/>
                <w:lang w:val="en-US"/>
              </w:rPr>
            </w:pPr>
            <w:r w:rsidRPr="001019C6">
              <w:rPr>
                <w:rFonts w:ascii="Times New Roman" w:hAnsi="Times New Roman" w:cs="Times New Roman"/>
                <w:i/>
                <w:sz w:val="24"/>
                <w:szCs w:val="24"/>
                <w:lang w:val="en-US"/>
              </w:rPr>
              <w:t>“</w:t>
            </w:r>
            <w:r w:rsidRPr="001019C6">
              <w:rPr>
                <w:rFonts w:ascii="Times New Roman" w:hAnsi="Times New Roman" w:cs="Times New Roman"/>
                <w:i/>
                <w:sz w:val="24"/>
                <w:szCs w:val="24"/>
              </w:rPr>
              <w:t>Saya harus ekstra keras mengelola aktifitas kehidupan saya saat itu. Bolak balik rumah sakit saya lakukan dan saya kadang tidak pulang untuk menunggui anak saya di rumah sakit...</w:t>
            </w:r>
            <w:r w:rsidRPr="001019C6">
              <w:rPr>
                <w:rFonts w:ascii="Times New Roman" w:hAnsi="Times New Roman" w:cs="Times New Roman"/>
                <w:i/>
                <w:sz w:val="24"/>
                <w:szCs w:val="24"/>
                <w:lang w:val="en-US"/>
              </w:rPr>
              <w:t xml:space="preserve">” </w:t>
            </w:r>
            <w:r>
              <w:rPr>
                <w:rFonts w:ascii="Times New Roman" w:hAnsi="Times New Roman" w:cs="Times New Roman"/>
                <w:i/>
                <w:sz w:val="24"/>
                <w:szCs w:val="24"/>
                <w:lang w:val="en-US"/>
              </w:rPr>
              <w:t>(WW1, TN106-108)</w:t>
            </w:r>
          </w:p>
        </w:tc>
        <w:tc>
          <w:tcPr>
            <w:tcW w:w="2610" w:type="dxa"/>
          </w:tcPr>
          <w:p w:rsidR="009134F8" w:rsidRDefault="009134F8" w:rsidP="009134F8">
            <w:pPr>
              <w:rPr>
                <w:lang w:val="en-US"/>
              </w:rPr>
            </w:pPr>
            <w:r>
              <w:rPr>
                <w:lang w:val="en-US"/>
              </w:rPr>
              <w:t>Memiliki kemampuan mengelola aktifitas untuk bisa dekat dengan anak</w:t>
            </w:r>
          </w:p>
        </w:tc>
        <w:tc>
          <w:tcPr>
            <w:tcW w:w="2340" w:type="dxa"/>
          </w:tcPr>
          <w:p w:rsidR="009134F8" w:rsidRDefault="009134F8" w:rsidP="009134F8">
            <w:pPr>
              <w:rPr>
                <w:lang w:val="en-US"/>
              </w:rPr>
            </w:pPr>
            <w:r>
              <w:rPr>
                <w:lang w:val="en-US"/>
              </w:rPr>
              <w:t>Gigih berjuang demi bertemu anak</w:t>
            </w:r>
          </w:p>
        </w:tc>
      </w:tr>
      <w:tr w:rsidR="009134F8" w:rsidTr="00E95830">
        <w:tc>
          <w:tcPr>
            <w:tcW w:w="3055" w:type="dxa"/>
          </w:tcPr>
          <w:p w:rsidR="009134F8" w:rsidRPr="00A90504" w:rsidRDefault="009134F8" w:rsidP="009134F8">
            <w:pPr>
              <w:rPr>
                <w:rFonts w:ascii="Times New Roman" w:hAnsi="Times New Roman" w:cs="Times New Roman"/>
                <w:i/>
                <w:sz w:val="24"/>
                <w:szCs w:val="24"/>
                <w:lang w:val="en-US"/>
              </w:rPr>
            </w:pPr>
            <w:r w:rsidRPr="0047239B">
              <w:rPr>
                <w:rFonts w:ascii="Times New Roman" w:hAnsi="Times New Roman" w:cs="Times New Roman"/>
                <w:i/>
                <w:sz w:val="24"/>
                <w:szCs w:val="24"/>
                <w:lang w:val="en-US"/>
              </w:rPr>
              <w:t>“..saat asi saya tiba-tiba tidak keluar.. saya rasanya sedih.. marah tidak karuan ... untungnya saya pernah belajar mengelola emosi dengan latihan nafas saat latihan yoga saat hamil..”</w:t>
            </w:r>
            <w:r>
              <w:rPr>
                <w:rFonts w:ascii="Times New Roman" w:hAnsi="Times New Roman" w:cs="Times New Roman"/>
                <w:i/>
                <w:sz w:val="24"/>
                <w:szCs w:val="24"/>
                <w:lang w:val="en-US"/>
              </w:rPr>
              <w:t>(WW 1, TN 118-121)</w:t>
            </w:r>
          </w:p>
        </w:tc>
        <w:tc>
          <w:tcPr>
            <w:tcW w:w="2610" w:type="dxa"/>
          </w:tcPr>
          <w:p w:rsidR="009134F8" w:rsidRDefault="009134F8" w:rsidP="009134F8">
            <w:pPr>
              <w:rPr>
                <w:lang w:val="en-US"/>
              </w:rPr>
            </w:pPr>
            <w:r>
              <w:rPr>
                <w:lang w:val="en-US"/>
              </w:rPr>
              <w:t>Pengalaman mempengaruhi pengelolaan emosi</w:t>
            </w:r>
          </w:p>
        </w:tc>
        <w:tc>
          <w:tcPr>
            <w:tcW w:w="2340" w:type="dxa"/>
          </w:tcPr>
          <w:p w:rsidR="009134F8" w:rsidRDefault="009134F8" w:rsidP="009134F8">
            <w:pPr>
              <w:rPr>
                <w:lang w:val="en-US"/>
              </w:rPr>
            </w:pPr>
            <w:r>
              <w:rPr>
                <w:lang w:val="en-US"/>
              </w:rPr>
              <w:t>Kemampuan mengelola emosi</w:t>
            </w:r>
          </w:p>
        </w:tc>
      </w:tr>
      <w:tr w:rsidR="009134F8" w:rsidTr="00E95830">
        <w:tc>
          <w:tcPr>
            <w:tcW w:w="3055" w:type="dxa"/>
          </w:tcPr>
          <w:p w:rsidR="009134F8" w:rsidRPr="008B3708" w:rsidRDefault="009134F8" w:rsidP="009134F8">
            <w:pPr>
              <w:autoSpaceDE w:val="0"/>
              <w:autoSpaceDN w:val="0"/>
              <w:adjustRightInd w:val="0"/>
              <w:jc w:val="both"/>
              <w:rPr>
                <w:rFonts w:ascii="Times New Roman" w:hAnsi="Times New Roman" w:cs="Times New Roman"/>
                <w:i/>
                <w:sz w:val="24"/>
                <w:szCs w:val="24"/>
                <w:lang w:val="en-US"/>
              </w:rPr>
            </w:pPr>
            <w:r w:rsidRPr="00677312">
              <w:rPr>
                <w:rFonts w:ascii="Times New Roman" w:hAnsi="Times New Roman" w:cs="Times New Roman"/>
                <w:i/>
                <w:sz w:val="24"/>
                <w:szCs w:val="24"/>
              </w:rPr>
              <w:t>Rewel itu kalau pas diimunisasi mbak.. habis imunisasi biasanya rewel.. kalau badanya enak sehat lebih mudah mengasuhnya mbak...”</w:t>
            </w:r>
            <w:r>
              <w:rPr>
                <w:rFonts w:ascii="Times New Roman" w:hAnsi="Times New Roman" w:cs="Times New Roman"/>
                <w:i/>
                <w:sz w:val="24"/>
                <w:szCs w:val="24"/>
                <w:lang w:val="en-US"/>
              </w:rPr>
              <w:t>(WW1, TN 155-157)</w:t>
            </w:r>
          </w:p>
        </w:tc>
        <w:tc>
          <w:tcPr>
            <w:tcW w:w="2610" w:type="dxa"/>
          </w:tcPr>
          <w:p w:rsidR="009134F8" w:rsidRDefault="009134F8" w:rsidP="009134F8">
            <w:pPr>
              <w:rPr>
                <w:lang w:val="en-US"/>
              </w:rPr>
            </w:pPr>
            <w:r>
              <w:rPr>
                <w:lang w:val="en-US"/>
              </w:rPr>
              <w:t>Tantangan merawat bayi saat rewel karena sakit lebih membutuhkan kesabaran</w:t>
            </w:r>
          </w:p>
        </w:tc>
        <w:tc>
          <w:tcPr>
            <w:tcW w:w="2340" w:type="dxa"/>
          </w:tcPr>
          <w:p w:rsidR="009134F8" w:rsidRDefault="009134F8" w:rsidP="009134F8">
            <w:pPr>
              <w:rPr>
                <w:lang w:val="en-US"/>
              </w:rPr>
            </w:pPr>
            <w:r>
              <w:rPr>
                <w:lang w:val="en-US"/>
              </w:rPr>
              <w:t>Kondisi bayi mempengaruhi kesabaran ibu</w:t>
            </w:r>
          </w:p>
        </w:tc>
      </w:tr>
      <w:tr w:rsidR="009134F8" w:rsidTr="00E95830">
        <w:tc>
          <w:tcPr>
            <w:tcW w:w="3055" w:type="dxa"/>
          </w:tcPr>
          <w:p w:rsidR="009134F8" w:rsidRPr="008B3708" w:rsidRDefault="009134F8" w:rsidP="009134F8">
            <w:pPr>
              <w:autoSpaceDE w:val="0"/>
              <w:autoSpaceDN w:val="0"/>
              <w:adjustRightInd w:val="0"/>
              <w:jc w:val="both"/>
              <w:rPr>
                <w:rFonts w:ascii="Times New Roman" w:hAnsi="Times New Roman" w:cs="Times New Roman"/>
                <w:i/>
                <w:sz w:val="24"/>
                <w:szCs w:val="24"/>
                <w:lang w:val="en-US"/>
              </w:rPr>
            </w:pPr>
            <w:r w:rsidRPr="005278D8">
              <w:rPr>
                <w:rFonts w:ascii="Times New Roman" w:hAnsi="Times New Roman" w:cs="Times New Roman"/>
                <w:i/>
                <w:sz w:val="24"/>
                <w:szCs w:val="24"/>
              </w:rPr>
              <w:t>“.. di sini peran suami saya menemani dalam merawat anak saya saya butuhkan... biar bisa gantian jagain adik....dan membuat saya lebih tenang mbak kalau ditemani”</w:t>
            </w:r>
            <w:r>
              <w:rPr>
                <w:rFonts w:ascii="Times New Roman" w:hAnsi="Times New Roman" w:cs="Times New Roman"/>
                <w:i/>
                <w:sz w:val="24"/>
                <w:szCs w:val="24"/>
                <w:lang w:val="en-US"/>
              </w:rPr>
              <w:t>(WW1, TN 157-160)</w:t>
            </w:r>
          </w:p>
        </w:tc>
        <w:tc>
          <w:tcPr>
            <w:tcW w:w="2610" w:type="dxa"/>
          </w:tcPr>
          <w:p w:rsidR="009134F8" w:rsidRDefault="009134F8" w:rsidP="009134F8">
            <w:pPr>
              <w:rPr>
                <w:lang w:val="en-US"/>
              </w:rPr>
            </w:pPr>
            <w:r>
              <w:rPr>
                <w:lang w:val="en-US"/>
              </w:rPr>
              <w:t>Kehadiran suami yang membantu membuat lebih tenang dan bersikap sabar</w:t>
            </w:r>
          </w:p>
        </w:tc>
        <w:tc>
          <w:tcPr>
            <w:tcW w:w="2340" w:type="dxa"/>
          </w:tcPr>
          <w:p w:rsidR="009134F8" w:rsidRDefault="009134F8" w:rsidP="009134F8">
            <w:pPr>
              <w:rPr>
                <w:lang w:val="en-US"/>
              </w:rPr>
            </w:pPr>
            <w:r>
              <w:rPr>
                <w:lang w:val="en-US"/>
              </w:rPr>
              <w:t>Support dari suami mempengaruhi kesabaran ibu</w:t>
            </w:r>
          </w:p>
        </w:tc>
      </w:tr>
      <w:tr w:rsidR="009134F8" w:rsidTr="00873493">
        <w:tc>
          <w:tcPr>
            <w:tcW w:w="3055" w:type="dxa"/>
          </w:tcPr>
          <w:p w:rsidR="009134F8" w:rsidRPr="001019C6" w:rsidRDefault="009134F8" w:rsidP="00873493">
            <w:pPr>
              <w:autoSpaceDE w:val="0"/>
              <w:autoSpaceDN w:val="0"/>
              <w:adjustRightInd w:val="0"/>
              <w:jc w:val="both"/>
              <w:rPr>
                <w:rFonts w:ascii="Times New Roman" w:hAnsi="Times New Roman" w:cs="Times New Roman"/>
                <w:i/>
                <w:sz w:val="24"/>
                <w:szCs w:val="24"/>
                <w:lang w:val="en-US"/>
              </w:rPr>
            </w:pPr>
            <w:r w:rsidRPr="002D585F">
              <w:rPr>
                <w:rFonts w:ascii="Times New Roman" w:hAnsi="Times New Roman" w:cs="Times New Roman"/>
                <w:i/>
                <w:sz w:val="24"/>
                <w:szCs w:val="24"/>
                <w:lang w:val="en-US"/>
              </w:rPr>
              <w:lastRenderedPageBreak/>
              <w:t>“saya sebenernya orangnya itu  tidak bisa santai dan diam saja mbak.. saya itu kalau punya keinginan pasti ya tak usahakan semampu saya tercapai sesuai keinginan saya.. tapi masalah kondisi anak saya m</w:t>
            </w:r>
            <w:r>
              <w:rPr>
                <w:rFonts w:ascii="Times New Roman" w:hAnsi="Times New Roman" w:cs="Times New Roman"/>
                <w:i/>
                <w:sz w:val="24"/>
                <w:szCs w:val="24"/>
                <w:lang w:val="en-US"/>
              </w:rPr>
              <w:t>embuat saya belajar sabar mbak.(WW1, TN (161-165)</w:t>
            </w:r>
          </w:p>
        </w:tc>
        <w:tc>
          <w:tcPr>
            <w:tcW w:w="2610" w:type="dxa"/>
          </w:tcPr>
          <w:p w:rsidR="009134F8" w:rsidRDefault="009134F8" w:rsidP="00873493">
            <w:pPr>
              <w:rPr>
                <w:lang w:val="en-US"/>
              </w:rPr>
            </w:pPr>
            <w:r>
              <w:rPr>
                <w:lang w:val="en-US"/>
              </w:rPr>
              <w:t>Memiliki bayi membuat dia menyadari mesti merubah karakter awal yang tidak bisa santai</w:t>
            </w:r>
          </w:p>
        </w:tc>
        <w:tc>
          <w:tcPr>
            <w:tcW w:w="2340" w:type="dxa"/>
          </w:tcPr>
          <w:p w:rsidR="009134F8" w:rsidRDefault="009134F8" w:rsidP="00873493">
            <w:pPr>
              <w:rPr>
                <w:lang w:val="en-US"/>
              </w:rPr>
            </w:pPr>
            <w:r>
              <w:rPr>
                <w:lang w:val="en-US"/>
              </w:rPr>
              <w:t>Faktor ibu yang tidak sabar butuh belajar untuk sabar</w:t>
            </w:r>
          </w:p>
        </w:tc>
      </w:tr>
      <w:tr w:rsidR="009134F8" w:rsidTr="00E95830">
        <w:tc>
          <w:tcPr>
            <w:tcW w:w="3055" w:type="dxa"/>
          </w:tcPr>
          <w:p w:rsidR="009134F8" w:rsidRDefault="009134F8" w:rsidP="009134F8">
            <w:pPr>
              <w:rPr>
                <w:lang w:val="en-US"/>
              </w:rPr>
            </w:pPr>
            <w:r w:rsidRPr="00A90504">
              <w:rPr>
                <w:rFonts w:ascii="Times New Roman" w:hAnsi="Times New Roman" w:cs="Times New Roman"/>
                <w:i/>
                <w:sz w:val="24"/>
                <w:szCs w:val="24"/>
                <w:lang w:val="en-US"/>
              </w:rPr>
              <w:t>“...semua sudah ketentuan-Nya. Kita harus menerima..”</w:t>
            </w:r>
            <w:r>
              <w:rPr>
                <w:rFonts w:ascii="Arial" w:hAnsi="Arial" w:cs="Arial"/>
                <w:i/>
                <w:iCs/>
                <w:color w:val="000000"/>
              </w:rPr>
              <w:t xml:space="preserve"> (WW 1, </w:t>
            </w:r>
            <w:r>
              <w:rPr>
                <w:rFonts w:ascii="Arial" w:hAnsi="Arial" w:cs="Arial"/>
                <w:i/>
                <w:iCs/>
                <w:color w:val="000000"/>
                <w:lang w:val="en-US"/>
              </w:rPr>
              <w:t>TN</w:t>
            </w:r>
            <w:r>
              <w:rPr>
                <w:rFonts w:ascii="Arial" w:hAnsi="Arial" w:cs="Arial"/>
                <w:i/>
                <w:iCs/>
                <w:color w:val="000000"/>
              </w:rPr>
              <w:t xml:space="preserve">, </w:t>
            </w:r>
            <w:r>
              <w:rPr>
                <w:rFonts w:ascii="Arial" w:hAnsi="Arial" w:cs="Arial"/>
                <w:i/>
                <w:iCs/>
                <w:color w:val="000000"/>
                <w:lang w:val="en-US"/>
              </w:rPr>
              <w:t>170-171</w:t>
            </w:r>
            <w:r>
              <w:rPr>
                <w:rFonts w:ascii="Arial" w:hAnsi="Arial" w:cs="Arial"/>
                <w:i/>
                <w:iCs/>
                <w:color w:val="000000"/>
              </w:rPr>
              <w:t>)</w:t>
            </w:r>
          </w:p>
        </w:tc>
        <w:tc>
          <w:tcPr>
            <w:tcW w:w="2610" w:type="dxa"/>
          </w:tcPr>
          <w:p w:rsidR="009134F8" w:rsidRDefault="009134F8" w:rsidP="009134F8">
            <w:pPr>
              <w:rPr>
                <w:lang w:val="en-US"/>
              </w:rPr>
            </w:pPr>
            <w:r>
              <w:rPr>
                <w:lang w:val="en-US"/>
              </w:rPr>
              <w:t>Keyakinan pada Allah</w:t>
            </w:r>
          </w:p>
        </w:tc>
        <w:tc>
          <w:tcPr>
            <w:tcW w:w="2340" w:type="dxa"/>
          </w:tcPr>
          <w:p w:rsidR="009134F8" w:rsidRDefault="009134F8" w:rsidP="009134F8">
            <w:pPr>
              <w:rPr>
                <w:lang w:val="en-US"/>
              </w:rPr>
            </w:pPr>
            <w:r>
              <w:rPr>
                <w:lang w:val="en-US"/>
              </w:rPr>
              <w:t>Keyakinan pada Allah membuat bersabar</w:t>
            </w:r>
          </w:p>
        </w:tc>
      </w:tr>
      <w:tr w:rsidR="009134F8" w:rsidTr="00E95830">
        <w:tc>
          <w:tcPr>
            <w:tcW w:w="3055" w:type="dxa"/>
          </w:tcPr>
          <w:p w:rsidR="009134F8" w:rsidRPr="004460C9" w:rsidRDefault="009134F8" w:rsidP="009134F8">
            <w:pPr>
              <w:rPr>
                <w:rFonts w:ascii="Times New Roman" w:hAnsi="Times New Roman" w:cs="Times New Roman"/>
                <w:i/>
                <w:sz w:val="24"/>
                <w:szCs w:val="24"/>
                <w:lang w:val="en-US"/>
              </w:rPr>
            </w:pPr>
            <w:r w:rsidRPr="001019C6">
              <w:rPr>
                <w:rFonts w:ascii="Times New Roman" w:hAnsi="Times New Roman" w:cs="Times New Roman"/>
                <w:i/>
                <w:sz w:val="24"/>
                <w:szCs w:val="24"/>
                <w:lang w:val="en-US"/>
              </w:rPr>
              <w:t xml:space="preserve">“Rasa hati melihat anak di NICU itu tidak karuan mbak.. tapi </w:t>
            </w:r>
            <w:r w:rsidRPr="001019C6">
              <w:rPr>
                <w:rFonts w:ascii="Times New Roman" w:hAnsi="Times New Roman" w:cs="Times New Roman"/>
                <w:i/>
                <w:sz w:val="24"/>
                <w:szCs w:val="24"/>
              </w:rPr>
              <w:t>sebagai ibu saya merasa harus tegar mbak.. bagaimana saya merasa mesti kuat untuk anak saya...”</w:t>
            </w:r>
            <w:r>
              <w:rPr>
                <w:rFonts w:ascii="Times New Roman" w:hAnsi="Times New Roman" w:cs="Times New Roman"/>
                <w:i/>
                <w:sz w:val="24"/>
                <w:szCs w:val="24"/>
                <w:lang w:val="en-US"/>
              </w:rPr>
              <w:t>(WW1, TN 187-190)</w:t>
            </w:r>
          </w:p>
        </w:tc>
        <w:tc>
          <w:tcPr>
            <w:tcW w:w="2610" w:type="dxa"/>
          </w:tcPr>
          <w:p w:rsidR="009134F8" w:rsidRDefault="009134F8" w:rsidP="009134F8">
            <w:pPr>
              <w:rPr>
                <w:lang w:val="en-US"/>
              </w:rPr>
            </w:pPr>
            <w:r>
              <w:rPr>
                <w:lang w:val="en-US"/>
              </w:rPr>
              <w:t>Merawat bayi BBLR harus tegar</w:t>
            </w:r>
          </w:p>
        </w:tc>
        <w:tc>
          <w:tcPr>
            <w:tcW w:w="2340" w:type="dxa"/>
          </w:tcPr>
          <w:p w:rsidR="009134F8" w:rsidRDefault="009134F8" w:rsidP="009134F8">
            <w:pPr>
              <w:rPr>
                <w:lang w:val="en-US"/>
              </w:rPr>
            </w:pPr>
            <w:r>
              <w:rPr>
                <w:lang w:val="en-US"/>
              </w:rPr>
              <w:t>Tabah terhadap tindakan medis</w:t>
            </w:r>
          </w:p>
        </w:tc>
      </w:tr>
    </w:tbl>
    <w:p w:rsidR="00424F4B" w:rsidRDefault="00424F4B">
      <w:pPr>
        <w:rPr>
          <w:lang w:val="en-US"/>
        </w:rPr>
      </w:pPr>
    </w:p>
    <w:p w:rsidR="00424F4B" w:rsidRDefault="00424F4B">
      <w:pPr>
        <w:rPr>
          <w:lang w:val="en-US"/>
        </w:rPr>
      </w:pPr>
    </w:p>
    <w:p w:rsidR="00845F92" w:rsidRDefault="00845F92">
      <w:pPr>
        <w:rPr>
          <w:lang w:val="en-US"/>
        </w:rPr>
      </w:pPr>
      <w:r>
        <w:rPr>
          <w:lang w:val="en-US"/>
        </w:rPr>
        <w:t>Tema</w:t>
      </w:r>
      <w:r w:rsidR="00424F4B">
        <w:rPr>
          <w:lang w:val="en-US"/>
        </w:rPr>
        <w:t>-tema</w:t>
      </w:r>
      <w:r>
        <w:rPr>
          <w:lang w:val="en-US"/>
        </w:rPr>
        <w:t xml:space="preserve"> yang muncul pada subjek 2</w:t>
      </w:r>
    </w:p>
    <w:tbl>
      <w:tblPr>
        <w:tblStyle w:val="TableGrid"/>
        <w:tblW w:w="8005" w:type="dxa"/>
        <w:tblLook w:val="04A0" w:firstRow="1" w:lastRow="0" w:firstColumn="1" w:lastColumn="0" w:noHBand="0" w:noVBand="1"/>
      </w:tblPr>
      <w:tblGrid>
        <w:gridCol w:w="3055"/>
        <w:gridCol w:w="2610"/>
        <w:gridCol w:w="2340"/>
      </w:tblGrid>
      <w:tr w:rsidR="00845F92" w:rsidTr="00AD139B">
        <w:tc>
          <w:tcPr>
            <w:tcW w:w="3055" w:type="dxa"/>
          </w:tcPr>
          <w:p w:rsidR="00845F92" w:rsidRDefault="00845F92" w:rsidP="00AD139B">
            <w:pPr>
              <w:rPr>
                <w:lang w:val="en-US"/>
              </w:rPr>
            </w:pPr>
            <w:r>
              <w:rPr>
                <w:lang w:val="en-US"/>
              </w:rPr>
              <w:t>Indikator</w:t>
            </w:r>
          </w:p>
        </w:tc>
        <w:tc>
          <w:tcPr>
            <w:tcW w:w="2610" w:type="dxa"/>
          </w:tcPr>
          <w:p w:rsidR="00845F92" w:rsidRDefault="00845F92" w:rsidP="00AD139B">
            <w:pPr>
              <w:rPr>
                <w:lang w:val="en-US"/>
              </w:rPr>
            </w:pPr>
            <w:r>
              <w:rPr>
                <w:lang w:val="en-US"/>
              </w:rPr>
              <w:t>Tema</w:t>
            </w:r>
          </w:p>
        </w:tc>
        <w:tc>
          <w:tcPr>
            <w:tcW w:w="2340" w:type="dxa"/>
          </w:tcPr>
          <w:p w:rsidR="00845F92" w:rsidRDefault="00845F92" w:rsidP="00AD139B">
            <w:pPr>
              <w:rPr>
                <w:lang w:val="en-US"/>
              </w:rPr>
            </w:pPr>
            <w:r>
              <w:rPr>
                <w:lang w:val="en-US"/>
              </w:rPr>
              <w:t>Kategori</w:t>
            </w:r>
          </w:p>
        </w:tc>
      </w:tr>
      <w:tr w:rsidR="00F16025" w:rsidTr="00AD139B">
        <w:tc>
          <w:tcPr>
            <w:tcW w:w="3055" w:type="dxa"/>
          </w:tcPr>
          <w:p w:rsidR="00F16025" w:rsidRPr="001019C6" w:rsidRDefault="00F16025" w:rsidP="00F16025">
            <w:pPr>
              <w:autoSpaceDE w:val="0"/>
              <w:autoSpaceDN w:val="0"/>
              <w:adjustRightInd w:val="0"/>
              <w:jc w:val="both"/>
              <w:rPr>
                <w:rFonts w:ascii="Times New Roman" w:hAnsi="Times New Roman" w:cs="Times New Roman"/>
                <w:i/>
                <w:sz w:val="24"/>
                <w:szCs w:val="24"/>
                <w:lang w:val="en-US"/>
              </w:rPr>
            </w:pPr>
            <w:r w:rsidRPr="002D585F">
              <w:rPr>
                <w:rFonts w:ascii="Times New Roman" w:hAnsi="Times New Roman" w:cs="Times New Roman"/>
                <w:i/>
                <w:sz w:val="24"/>
                <w:szCs w:val="24"/>
                <w:lang w:val="en-US"/>
              </w:rPr>
              <w:t xml:space="preserve">“saya itu biasanya kalau ada masalah ya saya banyak nangis.. terus saya pasrahkan saja mbak semua ke Allah..  </w:t>
            </w:r>
            <w:r>
              <w:rPr>
                <w:rFonts w:ascii="Times New Roman" w:hAnsi="Times New Roman" w:cs="Times New Roman"/>
                <w:i/>
                <w:sz w:val="24"/>
                <w:szCs w:val="24"/>
                <w:lang w:val="en-US"/>
              </w:rPr>
              <w:t>(WW2, CI 13-14)</w:t>
            </w:r>
          </w:p>
        </w:tc>
        <w:tc>
          <w:tcPr>
            <w:tcW w:w="2610" w:type="dxa"/>
          </w:tcPr>
          <w:p w:rsidR="00F16025" w:rsidRDefault="00F16025" w:rsidP="00F16025">
            <w:pPr>
              <w:rPr>
                <w:lang w:val="en-US"/>
              </w:rPr>
            </w:pPr>
            <w:r>
              <w:rPr>
                <w:lang w:val="en-US"/>
              </w:rPr>
              <w:t>Karakter pribadi selalu mengadukan masalah pada Allah</w:t>
            </w:r>
          </w:p>
        </w:tc>
        <w:tc>
          <w:tcPr>
            <w:tcW w:w="2340" w:type="dxa"/>
          </w:tcPr>
          <w:p w:rsidR="00F16025" w:rsidRDefault="00F16025" w:rsidP="00F16025">
            <w:pPr>
              <w:rPr>
                <w:lang w:val="en-US"/>
              </w:rPr>
            </w:pPr>
            <w:r>
              <w:rPr>
                <w:lang w:val="en-US"/>
              </w:rPr>
              <w:t>Karakter pribadi mempengaruhi kesabaran ibu</w:t>
            </w:r>
          </w:p>
        </w:tc>
      </w:tr>
      <w:tr w:rsidR="00F16025" w:rsidTr="00AD139B">
        <w:tc>
          <w:tcPr>
            <w:tcW w:w="3055" w:type="dxa"/>
          </w:tcPr>
          <w:p w:rsidR="00F16025" w:rsidRPr="001019C6" w:rsidRDefault="00F16025" w:rsidP="00F16025">
            <w:pPr>
              <w:autoSpaceDE w:val="0"/>
              <w:autoSpaceDN w:val="0"/>
              <w:adjustRightInd w:val="0"/>
              <w:jc w:val="both"/>
              <w:rPr>
                <w:rFonts w:ascii="Times New Roman" w:hAnsi="Times New Roman" w:cs="Times New Roman"/>
                <w:i/>
                <w:sz w:val="24"/>
                <w:szCs w:val="24"/>
                <w:lang w:val="en-US"/>
              </w:rPr>
            </w:pPr>
            <w:r w:rsidRPr="00011071">
              <w:rPr>
                <w:rFonts w:ascii="Times New Roman" w:hAnsi="Times New Roman" w:cs="Times New Roman"/>
                <w:i/>
                <w:sz w:val="24"/>
                <w:szCs w:val="24"/>
              </w:rPr>
              <w:t>“kalau kita tidak aktif tanya perkembangan anak kita pada dokter terkadang informasi medis tidak kita dapat mbak...”</w:t>
            </w:r>
            <w:r>
              <w:rPr>
                <w:rFonts w:ascii="Times New Roman" w:hAnsi="Times New Roman" w:cs="Times New Roman"/>
                <w:i/>
                <w:sz w:val="24"/>
                <w:szCs w:val="24"/>
                <w:lang w:val="en-US"/>
              </w:rPr>
              <w:t xml:space="preserve"> (WW1, CI 45-46)</w:t>
            </w:r>
          </w:p>
        </w:tc>
        <w:tc>
          <w:tcPr>
            <w:tcW w:w="2610" w:type="dxa"/>
          </w:tcPr>
          <w:p w:rsidR="00F16025" w:rsidRDefault="00F16025" w:rsidP="00F16025">
            <w:pPr>
              <w:rPr>
                <w:lang w:val="en-US"/>
              </w:rPr>
            </w:pPr>
            <w:r>
              <w:rPr>
                <w:lang w:val="en-US"/>
              </w:rPr>
              <w:t>Berjuang untuk kebaikan anakkya</w:t>
            </w:r>
          </w:p>
        </w:tc>
        <w:tc>
          <w:tcPr>
            <w:tcW w:w="2340" w:type="dxa"/>
          </w:tcPr>
          <w:p w:rsidR="00F16025" w:rsidRDefault="00F16025" w:rsidP="00F16025">
            <w:pPr>
              <w:rPr>
                <w:lang w:val="en-US"/>
              </w:rPr>
            </w:pPr>
            <w:r>
              <w:rPr>
                <w:lang w:val="en-US"/>
              </w:rPr>
              <w:t xml:space="preserve">Gigih untuk bertanya pada </w:t>
            </w:r>
          </w:p>
        </w:tc>
      </w:tr>
      <w:tr w:rsidR="00F16025" w:rsidTr="00AD139B">
        <w:tc>
          <w:tcPr>
            <w:tcW w:w="3055" w:type="dxa"/>
          </w:tcPr>
          <w:p w:rsidR="00F16025" w:rsidRPr="005278D8" w:rsidRDefault="00F16025" w:rsidP="00F16025">
            <w:pPr>
              <w:autoSpaceDE w:val="0"/>
              <w:autoSpaceDN w:val="0"/>
              <w:adjustRightInd w:val="0"/>
              <w:jc w:val="both"/>
              <w:rPr>
                <w:rFonts w:ascii="Times New Roman" w:hAnsi="Times New Roman" w:cs="Times New Roman"/>
                <w:i/>
                <w:sz w:val="24"/>
                <w:szCs w:val="24"/>
                <w:lang w:val="en-US"/>
              </w:rPr>
            </w:pPr>
            <w:r w:rsidRPr="005278D8">
              <w:rPr>
                <w:rFonts w:ascii="Times New Roman" w:hAnsi="Times New Roman" w:cs="Times New Roman"/>
                <w:i/>
                <w:sz w:val="24"/>
                <w:szCs w:val="24"/>
                <w:lang w:val="en-US"/>
              </w:rPr>
              <w:t>dokter memberikan penjelasan tentang karakteristik bayi BBLR yang diawal kehidupannya banyak tidur, itu membuat saya sabar untuk membangunkannya setiap dua atau tiga jam sekali agar bayi saya tetap dapat nutrisi yang cukup”</w:t>
            </w:r>
            <w:r>
              <w:rPr>
                <w:rFonts w:ascii="Times New Roman" w:hAnsi="Times New Roman" w:cs="Times New Roman"/>
                <w:i/>
                <w:sz w:val="24"/>
                <w:szCs w:val="24"/>
                <w:lang w:val="en-US"/>
              </w:rPr>
              <w:t xml:space="preserve"> (WW1, CI 45-46)</w:t>
            </w:r>
          </w:p>
        </w:tc>
        <w:tc>
          <w:tcPr>
            <w:tcW w:w="2610" w:type="dxa"/>
          </w:tcPr>
          <w:p w:rsidR="00F16025" w:rsidRDefault="00F16025" w:rsidP="00F16025">
            <w:pPr>
              <w:rPr>
                <w:lang w:val="en-US"/>
              </w:rPr>
            </w:pPr>
            <w:r>
              <w:rPr>
                <w:lang w:val="en-US"/>
              </w:rPr>
              <w:t>Tenaga medis memberikan informasi mengenai karakteristik bayi BBLR memuat lebih sabar dalam menghadapi bayi</w:t>
            </w:r>
          </w:p>
        </w:tc>
        <w:tc>
          <w:tcPr>
            <w:tcW w:w="2340" w:type="dxa"/>
          </w:tcPr>
          <w:p w:rsidR="00F16025" w:rsidRDefault="00F16025" w:rsidP="00F16025">
            <w:pPr>
              <w:rPr>
                <w:lang w:val="en-US"/>
              </w:rPr>
            </w:pPr>
            <w:r>
              <w:rPr>
                <w:lang w:val="en-US"/>
              </w:rPr>
              <w:t>Kesabaran ibu dipengaruhi peran tenaga medis</w:t>
            </w:r>
          </w:p>
        </w:tc>
      </w:tr>
      <w:tr w:rsidR="00F16025" w:rsidTr="00AD139B">
        <w:tc>
          <w:tcPr>
            <w:tcW w:w="3055" w:type="dxa"/>
          </w:tcPr>
          <w:p w:rsidR="00F16025" w:rsidRPr="00A90504" w:rsidRDefault="00F16025" w:rsidP="00F16025">
            <w:pPr>
              <w:rPr>
                <w:rFonts w:ascii="Times New Roman" w:hAnsi="Times New Roman" w:cs="Times New Roman"/>
                <w:i/>
                <w:sz w:val="24"/>
                <w:szCs w:val="24"/>
                <w:lang w:val="en-US"/>
              </w:rPr>
            </w:pPr>
            <w:r w:rsidRPr="00CC0D1E">
              <w:rPr>
                <w:rFonts w:ascii="Times New Roman" w:hAnsi="Times New Roman" w:cs="Times New Roman"/>
                <w:i/>
                <w:sz w:val="24"/>
                <w:szCs w:val="24"/>
                <w:lang w:val="en-US"/>
              </w:rPr>
              <w:lastRenderedPageBreak/>
              <w:t>“</w:t>
            </w:r>
            <w:r>
              <w:rPr>
                <w:rFonts w:ascii="Times New Roman" w:hAnsi="Times New Roman" w:cs="Times New Roman"/>
                <w:i/>
                <w:sz w:val="24"/>
                <w:szCs w:val="24"/>
                <w:lang w:val="en-US"/>
              </w:rPr>
              <w:t xml:space="preserve">...saat </w:t>
            </w:r>
            <w:r w:rsidRPr="00CC0D1E">
              <w:rPr>
                <w:rFonts w:ascii="Times New Roman" w:hAnsi="Times New Roman" w:cs="Times New Roman"/>
                <w:i/>
                <w:sz w:val="24"/>
                <w:szCs w:val="24"/>
                <w:lang w:val="en-US"/>
              </w:rPr>
              <w:t>anak langsung dirujuk ke rumah sakit yang ada NICU-nya. Emosi dan keinginan untuk dekat dengan anak harus dikelola...</w:t>
            </w:r>
            <w:r>
              <w:rPr>
                <w:rFonts w:ascii="Times New Roman" w:hAnsi="Times New Roman" w:cs="Times New Roman"/>
                <w:i/>
                <w:sz w:val="24"/>
                <w:szCs w:val="24"/>
                <w:lang w:val="en-US"/>
              </w:rPr>
              <w:t>(WW1, CI 86-87</w:t>
            </w:r>
            <w:r>
              <w:rPr>
                <w:rFonts w:ascii="Times New Roman" w:hAnsi="Times New Roman" w:cs="Times New Roman"/>
                <w:i/>
                <w:sz w:val="24"/>
                <w:szCs w:val="24"/>
                <w:lang w:val="en-US"/>
              </w:rPr>
              <w:t>)</w:t>
            </w:r>
          </w:p>
        </w:tc>
        <w:tc>
          <w:tcPr>
            <w:tcW w:w="2610" w:type="dxa"/>
          </w:tcPr>
          <w:p w:rsidR="00F16025" w:rsidRDefault="00F16025" w:rsidP="00F16025">
            <w:pPr>
              <w:rPr>
                <w:lang w:val="en-US"/>
              </w:rPr>
            </w:pPr>
            <w:r>
              <w:rPr>
                <w:lang w:val="en-US"/>
              </w:rPr>
              <w:t>Merawat bayi tidak dapat dilakukan secara langsung</w:t>
            </w:r>
          </w:p>
        </w:tc>
        <w:tc>
          <w:tcPr>
            <w:tcW w:w="2340" w:type="dxa"/>
          </w:tcPr>
          <w:p w:rsidR="00F16025" w:rsidRDefault="00F16025" w:rsidP="00F16025">
            <w:pPr>
              <w:rPr>
                <w:lang w:val="en-US"/>
              </w:rPr>
            </w:pPr>
            <w:r>
              <w:rPr>
                <w:lang w:val="en-US"/>
              </w:rPr>
              <w:t xml:space="preserve">Mengelola emosi dan keinginan </w:t>
            </w:r>
          </w:p>
        </w:tc>
      </w:tr>
      <w:tr w:rsidR="00F16025" w:rsidTr="00AD139B">
        <w:tc>
          <w:tcPr>
            <w:tcW w:w="3055" w:type="dxa"/>
          </w:tcPr>
          <w:p w:rsidR="00F16025" w:rsidRPr="0047239B" w:rsidRDefault="00F16025" w:rsidP="00F16025">
            <w:pPr>
              <w:rPr>
                <w:rFonts w:ascii="Times New Roman" w:hAnsi="Times New Roman" w:cs="Times New Roman"/>
                <w:i/>
                <w:sz w:val="24"/>
                <w:szCs w:val="24"/>
                <w:lang w:val="en-US"/>
              </w:rPr>
            </w:pPr>
            <w:r w:rsidRPr="00184713">
              <w:rPr>
                <w:rFonts w:ascii="Times New Roman" w:hAnsi="Times New Roman" w:cs="Times New Roman"/>
                <w:i/>
                <w:sz w:val="24"/>
                <w:szCs w:val="24"/>
              </w:rPr>
              <w:t>“... sakit fisik bekas operasi caesar dan kegalauan hati kuabaikan agar tetap bisa terlihat netral dan harus bahagia dihadapan anakku...</w:t>
            </w:r>
            <w:r>
              <w:rPr>
                <w:rFonts w:ascii="Times New Roman" w:hAnsi="Times New Roman" w:cs="Times New Roman"/>
                <w:i/>
                <w:sz w:val="24"/>
                <w:szCs w:val="24"/>
                <w:lang w:val="en-US"/>
              </w:rPr>
              <w:t>”(WW1, CI 97-98)</w:t>
            </w:r>
          </w:p>
        </w:tc>
        <w:tc>
          <w:tcPr>
            <w:tcW w:w="2610" w:type="dxa"/>
          </w:tcPr>
          <w:p w:rsidR="00F16025" w:rsidRDefault="00F16025" w:rsidP="00F16025">
            <w:pPr>
              <w:rPr>
                <w:lang w:val="en-US"/>
              </w:rPr>
            </w:pPr>
            <w:r>
              <w:rPr>
                <w:lang w:val="en-US"/>
              </w:rPr>
              <w:t>Mengabaikan rasa sakit untuk dapat dekat dan terlibat dalam merawat bayi di Rumah sakit</w:t>
            </w:r>
          </w:p>
        </w:tc>
        <w:tc>
          <w:tcPr>
            <w:tcW w:w="2340" w:type="dxa"/>
          </w:tcPr>
          <w:p w:rsidR="00F16025" w:rsidRDefault="00F16025" w:rsidP="00F16025">
            <w:pPr>
              <w:rPr>
                <w:lang w:val="en-US"/>
              </w:rPr>
            </w:pPr>
            <w:r>
              <w:rPr>
                <w:lang w:val="en-US"/>
              </w:rPr>
              <w:t>Tabah demi bayinya</w:t>
            </w:r>
          </w:p>
        </w:tc>
      </w:tr>
      <w:tr w:rsidR="00F16025" w:rsidTr="00AD139B">
        <w:tc>
          <w:tcPr>
            <w:tcW w:w="3055" w:type="dxa"/>
          </w:tcPr>
          <w:p w:rsidR="00F16025" w:rsidRPr="008602BC" w:rsidRDefault="00F16025" w:rsidP="00F16025">
            <w:pPr>
              <w:autoSpaceDE w:val="0"/>
              <w:autoSpaceDN w:val="0"/>
              <w:adjustRightInd w:val="0"/>
              <w:jc w:val="both"/>
              <w:rPr>
                <w:rFonts w:ascii="Times New Roman" w:hAnsi="Times New Roman" w:cs="Times New Roman"/>
                <w:i/>
                <w:sz w:val="24"/>
                <w:szCs w:val="24"/>
                <w:lang w:val="en-US"/>
              </w:rPr>
            </w:pPr>
            <w:r w:rsidRPr="002D585F">
              <w:rPr>
                <w:rFonts w:ascii="Times New Roman" w:hAnsi="Times New Roman" w:cs="Times New Roman"/>
                <w:i/>
                <w:sz w:val="24"/>
                <w:szCs w:val="24"/>
                <w:lang w:val="en-US"/>
              </w:rPr>
              <w:t>“</w:t>
            </w:r>
            <w:r w:rsidRPr="002D585F">
              <w:rPr>
                <w:rFonts w:ascii="Times New Roman" w:hAnsi="Times New Roman" w:cs="Times New Roman"/>
                <w:i/>
                <w:sz w:val="24"/>
                <w:szCs w:val="24"/>
              </w:rPr>
              <w:t xml:space="preserve">...  ya merawat bayi prematur </w:t>
            </w:r>
            <w:r w:rsidRPr="002D585F">
              <w:rPr>
                <w:rFonts w:ascii="Times New Roman" w:hAnsi="Times New Roman" w:cs="Times New Roman"/>
                <w:i/>
                <w:sz w:val="24"/>
                <w:szCs w:val="24"/>
                <w:lang w:val="en-US"/>
              </w:rPr>
              <w:t xml:space="preserve">dan BBLR </w:t>
            </w:r>
            <w:r w:rsidRPr="002D585F">
              <w:rPr>
                <w:rFonts w:ascii="Times New Roman" w:hAnsi="Times New Roman" w:cs="Times New Roman"/>
                <w:i/>
                <w:sz w:val="24"/>
                <w:szCs w:val="24"/>
              </w:rPr>
              <w:t>itu butuh tenang mbak.. semua harus telaten dan sabar....banyak tantangan pada satu tahun pertama kehidupannya</w:t>
            </w:r>
            <w:r w:rsidRPr="002D585F">
              <w:rPr>
                <w:rFonts w:ascii="Times New Roman" w:hAnsi="Times New Roman" w:cs="Times New Roman"/>
                <w:i/>
                <w:sz w:val="24"/>
                <w:szCs w:val="24"/>
                <w:lang w:val="en-US"/>
              </w:rPr>
              <w:t xml:space="preserve">.. </w:t>
            </w:r>
            <w:r w:rsidRPr="002D585F">
              <w:rPr>
                <w:rFonts w:ascii="Times New Roman" w:hAnsi="Times New Roman" w:cs="Times New Roman"/>
                <w:i/>
                <w:sz w:val="24"/>
                <w:szCs w:val="24"/>
              </w:rPr>
              <w:t>”</w:t>
            </w:r>
            <w:r>
              <w:rPr>
                <w:rFonts w:ascii="Times New Roman" w:hAnsi="Times New Roman" w:cs="Times New Roman"/>
                <w:i/>
                <w:sz w:val="24"/>
                <w:szCs w:val="24"/>
                <w:lang w:val="en-US"/>
              </w:rPr>
              <w:t>(WW1, CI 121-124)</w:t>
            </w:r>
          </w:p>
        </w:tc>
        <w:tc>
          <w:tcPr>
            <w:tcW w:w="2610" w:type="dxa"/>
          </w:tcPr>
          <w:p w:rsidR="00F16025" w:rsidRDefault="00F16025" w:rsidP="00F16025">
            <w:pPr>
              <w:rPr>
                <w:lang w:val="en-US"/>
              </w:rPr>
            </w:pPr>
            <w:r>
              <w:rPr>
                <w:lang w:val="en-US"/>
              </w:rPr>
              <w:t>Tantangan satu tahun pertama bayi BBLR butuh dirawat dengan tlaten dan sabar</w:t>
            </w:r>
          </w:p>
        </w:tc>
        <w:tc>
          <w:tcPr>
            <w:tcW w:w="2340" w:type="dxa"/>
          </w:tcPr>
          <w:p w:rsidR="00F16025" w:rsidRDefault="00F16025" w:rsidP="00F16025">
            <w:pPr>
              <w:rPr>
                <w:lang w:val="en-US"/>
              </w:rPr>
            </w:pPr>
            <w:r>
              <w:rPr>
                <w:lang w:val="en-US"/>
              </w:rPr>
              <w:t>Tenang dan tlaten dalam merawat bayi</w:t>
            </w:r>
          </w:p>
        </w:tc>
      </w:tr>
      <w:tr w:rsidR="00F16025" w:rsidTr="00AD139B">
        <w:tc>
          <w:tcPr>
            <w:tcW w:w="3055" w:type="dxa"/>
          </w:tcPr>
          <w:p w:rsidR="00F16025" w:rsidRPr="00677312" w:rsidRDefault="00F16025" w:rsidP="00F16025">
            <w:pPr>
              <w:autoSpaceDE w:val="0"/>
              <w:autoSpaceDN w:val="0"/>
              <w:adjustRightInd w:val="0"/>
              <w:jc w:val="both"/>
              <w:rPr>
                <w:rFonts w:ascii="Times New Roman" w:hAnsi="Times New Roman" w:cs="Times New Roman"/>
                <w:i/>
                <w:sz w:val="24"/>
                <w:szCs w:val="24"/>
              </w:rPr>
            </w:pPr>
            <w:r w:rsidRPr="005278D8">
              <w:rPr>
                <w:rFonts w:ascii="Times New Roman" w:hAnsi="Times New Roman" w:cs="Times New Roman"/>
                <w:i/>
                <w:sz w:val="24"/>
                <w:szCs w:val="24"/>
                <w:lang w:val="en-US"/>
              </w:rPr>
              <w:t>“ Ada ibu dan bapak yang membantu saya mbak..., terlebih ketika bapak mengataan kalau nangis terus seperti tidak percaya pada Tuhan.. saya jadi sadar mbak.. mesti tabah”</w:t>
            </w:r>
            <w:r>
              <w:rPr>
                <w:rFonts w:ascii="Times New Roman" w:hAnsi="Times New Roman" w:cs="Times New Roman"/>
                <w:i/>
                <w:sz w:val="24"/>
                <w:szCs w:val="24"/>
                <w:lang w:val="en-US"/>
              </w:rPr>
              <w:t xml:space="preserve"> (WW2, CI 11-15)</w:t>
            </w:r>
          </w:p>
        </w:tc>
        <w:tc>
          <w:tcPr>
            <w:tcW w:w="2610" w:type="dxa"/>
          </w:tcPr>
          <w:p w:rsidR="00F16025" w:rsidRDefault="00F16025" w:rsidP="00F16025">
            <w:pPr>
              <w:rPr>
                <w:lang w:val="en-US"/>
              </w:rPr>
            </w:pPr>
            <w:r>
              <w:rPr>
                <w:lang w:val="en-US"/>
              </w:rPr>
              <w:t>Orangtua memberi suppot</w:t>
            </w:r>
          </w:p>
        </w:tc>
        <w:tc>
          <w:tcPr>
            <w:tcW w:w="2340" w:type="dxa"/>
          </w:tcPr>
          <w:p w:rsidR="00F16025" w:rsidRDefault="00F16025" w:rsidP="00F16025">
            <w:pPr>
              <w:rPr>
                <w:lang w:val="en-US"/>
              </w:rPr>
            </w:pPr>
            <w:r>
              <w:rPr>
                <w:lang w:val="en-US"/>
              </w:rPr>
              <w:t>Kesabaran ibu dipengaruhi support dari orangtuanya</w:t>
            </w:r>
          </w:p>
        </w:tc>
      </w:tr>
      <w:tr w:rsidR="00F16025" w:rsidTr="00AD139B">
        <w:tc>
          <w:tcPr>
            <w:tcW w:w="3055" w:type="dxa"/>
          </w:tcPr>
          <w:p w:rsidR="00F16025" w:rsidRPr="002D585F" w:rsidRDefault="00F16025" w:rsidP="00F16025">
            <w:pPr>
              <w:autoSpaceDE w:val="0"/>
              <w:autoSpaceDN w:val="0"/>
              <w:adjustRightInd w:val="0"/>
              <w:jc w:val="both"/>
              <w:rPr>
                <w:rFonts w:ascii="Times New Roman" w:hAnsi="Times New Roman" w:cs="Times New Roman"/>
                <w:i/>
                <w:sz w:val="24"/>
                <w:szCs w:val="24"/>
                <w:lang w:val="en-US"/>
              </w:rPr>
            </w:pPr>
            <w:r w:rsidRPr="00677312">
              <w:rPr>
                <w:rFonts w:ascii="Times New Roman" w:hAnsi="Times New Roman" w:cs="Times New Roman"/>
                <w:i/>
                <w:sz w:val="24"/>
                <w:szCs w:val="24"/>
              </w:rPr>
              <w:t>“ saat masih minum asi saja mbak... perjuangan membangunkan anak itu.. beda dengan saat sudah mp asi... sudah tidak tidur terus”</w:t>
            </w:r>
            <w:r>
              <w:rPr>
                <w:rFonts w:ascii="Times New Roman" w:hAnsi="Times New Roman" w:cs="Times New Roman"/>
                <w:i/>
                <w:sz w:val="24"/>
                <w:szCs w:val="24"/>
                <w:lang w:val="en-US"/>
              </w:rPr>
              <w:t xml:space="preserve"> (WW2, CI 20-22)</w:t>
            </w:r>
          </w:p>
        </w:tc>
        <w:tc>
          <w:tcPr>
            <w:tcW w:w="2610" w:type="dxa"/>
          </w:tcPr>
          <w:p w:rsidR="00F16025" w:rsidRDefault="00F16025" w:rsidP="00F16025">
            <w:pPr>
              <w:rPr>
                <w:lang w:val="en-US"/>
              </w:rPr>
            </w:pPr>
            <w:r>
              <w:rPr>
                <w:lang w:val="en-US"/>
              </w:rPr>
              <w:t>Perjuangan ibu untuk sabar membangunkan bayi saat bayi BBLR lebih banyak tidur di awal kehidupannya</w:t>
            </w:r>
          </w:p>
        </w:tc>
        <w:tc>
          <w:tcPr>
            <w:tcW w:w="2340" w:type="dxa"/>
          </w:tcPr>
          <w:p w:rsidR="00F16025" w:rsidRDefault="00F16025" w:rsidP="00F16025">
            <w:pPr>
              <w:rPr>
                <w:lang w:val="en-US"/>
              </w:rPr>
            </w:pPr>
            <w:r>
              <w:rPr>
                <w:lang w:val="en-US"/>
              </w:rPr>
              <w:t>Kesabaran ibu dipengaruhi kondisi bayi</w:t>
            </w:r>
          </w:p>
        </w:tc>
      </w:tr>
      <w:tr w:rsidR="00F16025" w:rsidTr="00AD139B">
        <w:tc>
          <w:tcPr>
            <w:tcW w:w="3055" w:type="dxa"/>
          </w:tcPr>
          <w:p w:rsidR="00F16025" w:rsidRPr="009134F8" w:rsidRDefault="00F16025" w:rsidP="00F16025">
            <w:pPr>
              <w:rPr>
                <w:lang w:val="en-US"/>
              </w:rPr>
            </w:pPr>
            <w:r w:rsidRPr="009134F8">
              <w:rPr>
                <w:rFonts w:ascii="Times New Roman" w:hAnsi="Times New Roman" w:cs="Times New Roman"/>
                <w:i/>
                <w:sz w:val="24"/>
                <w:szCs w:val="24"/>
                <w:lang w:val="en-US"/>
              </w:rPr>
              <w:t>“... tapi BBLR ini sudah ketentuan ALLAH.. diterima saja kan</w:t>
            </w:r>
            <w:r w:rsidRPr="009134F8">
              <w:rPr>
                <w:i/>
              </w:rPr>
              <w:t>”</w:t>
            </w:r>
            <w:r w:rsidRPr="009134F8">
              <w:rPr>
                <w:i/>
                <w:lang w:val="en-US"/>
              </w:rPr>
              <w:t xml:space="preserve"> (WW2, CI 44-45)</w:t>
            </w:r>
          </w:p>
        </w:tc>
        <w:tc>
          <w:tcPr>
            <w:tcW w:w="2610" w:type="dxa"/>
          </w:tcPr>
          <w:p w:rsidR="00F16025" w:rsidRPr="009134F8" w:rsidRDefault="00F16025" w:rsidP="00F16025">
            <w:pPr>
              <w:rPr>
                <w:lang w:val="en-US"/>
              </w:rPr>
            </w:pPr>
            <w:r w:rsidRPr="009134F8">
              <w:rPr>
                <w:lang w:val="en-US"/>
              </w:rPr>
              <w:t>Menerima ketentuan Allah</w:t>
            </w:r>
          </w:p>
        </w:tc>
        <w:tc>
          <w:tcPr>
            <w:tcW w:w="2340" w:type="dxa"/>
          </w:tcPr>
          <w:p w:rsidR="00F16025" w:rsidRDefault="00F16025" w:rsidP="00F16025">
            <w:pPr>
              <w:rPr>
                <w:lang w:val="en-US"/>
              </w:rPr>
            </w:pPr>
            <w:r>
              <w:rPr>
                <w:lang w:val="en-US"/>
              </w:rPr>
              <w:t>Keyakinan pada Allah memperngaruhi kesabarannya</w:t>
            </w:r>
          </w:p>
        </w:tc>
      </w:tr>
      <w:tr w:rsidR="00F16025" w:rsidTr="00AD139B">
        <w:tc>
          <w:tcPr>
            <w:tcW w:w="3055" w:type="dxa"/>
          </w:tcPr>
          <w:p w:rsidR="00F16025" w:rsidRDefault="00F16025" w:rsidP="00F16025">
            <w:pPr>
              <w:autoSpaceDE w:val="0"/>
              <w:autoSpaceDN w:val="0"/>
              <w:adjustRightInd w:val="0"/>
              <w:jc w:val="both"/>
              <w:rPr>
                <w:rFonts w:ascii="Times New Roman" w:hAnsi="Times New Roman" w:cs="Times New Roman"/>
                <w:i/>
                <w:sz w:val="24"/>
                <w:szCs w:val="24"/>
                <w:lang w:val="en-US"/>
              </w:rPr>
            </w:pPr>
            <w:r w:rsidRPr="00677312">
              <w:rPr>
                <w:rFonts w:ascii="Times New Roman" w:hAnsi="Times New Roman" w:cs="Times New Roman"/>
                <w:i/>
                <w:sz w:val="24"/>
                <w:szCs w:val="24"/>
                <w:lang w:val="en-US"/>
              </w:rPr>
              <w:t>“tetangga malah mensupport saya ketika bayi saya kecil..”</w:t>
            </w:r>
          </w:p>
          <w:p w:rsidR="00F16025" w:rsidRPr="005278D8" w:rsidRDefault="00F16025" w:rsidP="00F16025">
            <w:pPr>
              <w:autoSpaceDE w:val="0"/>
              <w:autoSpaceDN w:val="0"/>
              <w:adjustRightInd w:val="0"/>
              <w:jc w:val="both"/>
              <w:rPr>
                <w:rFonts w:ascii="Times New Roman" w:hAnsi="Times New Roman" w:cs="Times New Roman"/>
                <w:i/>
                <w:sz w:val="24"/>
                <w:szCs w:val="24"/>
                <w:lang w:val="en-US"/>
              </w:rPr>
            </w:pPr>
            <w:r>
              <w:rPr>
                <w:rFonts w:ascii="Times New Roman" w:hAnsi="Times New Roman" w:cs="Times New Roman"/>
                <w:i/>
                <w:sz w:val="24"/>
                <w:szCs w:val="24"/>
                <w:lang w:val="en-US"/>
              </w:rPr>
              <w:t>(WW2, CI 75-76)</w:t>
            </w:r>
          </w:p>
        </w:tc>
        <w:tc>
          <w:tcPr>
            <w:tcW w:w="2610" w:type="dxa"/>
          </w:tcPr>
          <w:p w:rsidR="00F16025" w:rsidRDefault="00F16025" w:rsidP="00F16025">
            <w:pPr>
              <w:rPr>
                <w:lang w:val="en-US"/>
              </w:rPr>
            </w:pPr>
            <w:r>
              <w:rPr>
                <w:lang w:val="en-US"/>
              </w:rPr>
              <w:t>Tetangga memberi support membuat lebih sabar</w:t>
            </w:r>
          </w:p>
        </w:tc>
        <w:tc>
          <w:tcPr>
            <w:tcW w:w="2340" w:type="dxa"/>
          </w:tcPr>
          <w:p w:rsidR="00F16025" w:rsidRDefault="00F16025" w:rsidP="00F16025">
            <w:pPr>
              <w:rPr>
                <w:lang w:val="en-US"/>
              </w:rPr>
            </w:pPr>
            <w:r>
              <w:rPr>
                <w:lang w:val="en-US"/>
              </w:rPr>
              <w:t>Kesabaran ibu dipengaruhi orang lain (tetangga)</w:t>
            </w:r>
          </w:p>
        </w:tc>
      </w:tr>
    </w:tbl>
    <w:p w:rsidR="00845F92" w:rsidRDefault="00845F92">
      <w:pPr>
        <w:rPr>
          <w:lang w:val="en-US"/>
        </w:rPr>
      </w:pPr>
    </w:p>
    <w:p w:rsidR="00F84549" w:rsidRDefault="00F84549">
      <w:pPr>
        <w:rPr>
          <w:lang w:val="en-US"/>
        </w:rPr>
      </w:pPr>
    </w:p>
    <w:p w:rsidR="00424F4B" w:rsidRDefault="00424F4B">
      <w:pPr>
        <w:rPr>
          <w:lang w:val="en-US"/>
        </w:rPr>
      </w:pPr>
    </w:p>
    <w:p w:rsidR="00424F4B" w:rsidRDefault="00424F4B">
      <w:pPr>
        <w:rPr>
          <w:lang w:val="en-US"/>
        </w:rPr>
      </w:pPr>
    </w:p>
    <w:p w:rsidR="00424F4B" w:rsidRDefault="00424F4B">
      <w:pPr>
        <w:rPr>
          <w:lang w:val="en-US"/>
        </w:rPr>
      </w:pPr>
    </w:p>
    <w:p w:rsidR="00F84549" w:rsidRDefault="00424F4B">
      <w:pPr>
        <w:rPr>
          <w:lang w:val="en-US"/>
        </w:rPr>
      </w:pPr>
      <w:r>
        <w:rPr>
          <w:lang w:val="en-US"/>
        </w:rPr>
        <w:lastRenderedPageBreak/>
        <w:t xml:space="preserve">Tema-tema yang muncul pada </w:t>
      </w:r>
      <w:r w:rsidR="00F84549">
        <w:rPr>
          <w:lang w:val="en-US"/>
        </w:rPr>
        <w:t>subjek 3</w:t>
      </w:r>
    </w:p>
    <w:tbl>
      <w:tblPr>
        <w:tblStyle w:val="TableGrid"/>
        <w:tblW w:w="8005" w:type="dxa"/>
        <w:tblLook w:val="04A0" w:firstRow="1" w:lastRow="0" w:firstColumn="1" w:lastColumn="0" w:noHBand="0" w:noVBand="1"/>
      </w:tblPr>
      <w:tblGrid>
        <w:gridCol w:w="3055"/>
        <w:gridCol w:w="2610"/>
        <w:gridCol w:w="2340"/>
      </w:tblGrid>
      <w:tr w:rsidR="00F84549" w:rsidTr="00AD139B">
        <w:tc>
          <w:tcPr>
            <w:tcW w:w="3055" w:type="dxa"/>
          </w:tcPr>
          <w:p w:rsidR="00F84549" w:rsidRDefault="00F84549" w:rsidP="00AD139B">
            <w:pPr>
              <w:rPr>
                <w:lang w:val="en-US"/>
              </w:rPr>
            </w:pPr>
            <w:r>
              <w:rPr>
                <w:lang w:val="en-US"/>
              </w:rPr>
              <w:t>Indikator</w:t>
            </w:r>
          </w:p>
        </w:tc>
        <w:tc>
          <w:tcPr>
            <w:tcW w:w="2610" w:type="dxa"/>
          </w:tcPr>
          <w:p w:rsidR="00F84549" w:rsidRDefault="00F84549" w:rsidP="00AD139B">
            <w:pPr>
              <w:rPr>
                <w:lang w:val="en-US"/>
              </w:rPr>
            </w:pPr>
            <w:r>
              <w:rPr>
                <w:lang w:val="en-US"/>
              </w:rPr>
              <w:t>Tema</w:t>
            </w:r>
          </w:p>
        </w:tc>
        <w:tc>
          <w:tcPr>
            <w:tcW w:w="2340" w:type="dxa"/>
          </w:tcPr>
          <w:p w:rsidR="00F84549" w:rsidRDefault="00F84549" w:rsidP="00AD139B">
            <w:pPr>
              <w:rPr>
                <w:lang w:val="en-US"/>
              </w:rPr>
            </w:pPr>
            <w:r>
              <w:rPr>
                <w:lang w:val="en-US"/>
              </w:rPr>
              <w:t>Kategori</w:t>
            </w:r>
          </w:p>
        </w:tc>
      </w:tr>
      <w:tr w:rsidR="00F84549" w:rsidTr="00AD139B">
        <w:tc>
          <w:tcPr>
            <w:tcW w:w="3055" w:type="dxa"/>
          </w:tcPr>
          <w:p w:rsidR="00F84549" w:rsidRPr="00A90504" w:rsidRDefault="00F84549" w:rsidP="00C51CD7">
            <w:pPr>
              <w:rPr>
                <w:rFonts w:ascii="Times New Roman" w:hAnsi="Times New Roman" w:cs="Times New Roman"/>
                <w:i/>
                <w:sz w:val="24"/>
                <w:szCs w:val="24"/>
                <w:lang w:val="en-US"/>
              </w:rPr>
            </w:pPr>
            <w:r w:rsidRPr="00CC0D1E">
              <w:rPr>
                <w:rFonts w:ascii="Times New Roman" w:hAnsi="Times New Roman" w:cs="Times New Roman"/>
                <w:i/>
                <w:sz w:val="24"/>
                <w:szCs w:val="24"/>
                <w:lang w:val="en-US"/>
              </w:rPr>
              <w:t>“ya.. memang harus menyadari bahwa tidak semua keinginan kita itu bisa dipenuhi mbak... “</w:t>
            </w:r>
            <w:r w:rsidR="00C51CD7">
              <w:rPr>
                <w:rFonts w:ascii="Times New Roman" w:hAnsi="Times New Roman" w:cs="Times New Roman"/>
                <w:i/>
                <w:sz w:val="24"/>
                <w:szCs w:val="24"/>
                <w:lang w:val="en-US"/>
              </w:rPr>
              <w:t>(WW1, NR 21-22)</w:t>
            </w:r>
          </w:p>
        </w:tc>
        <w:tc>
          <w:tcPr>
            <w:tcW w:w="2610" w:type="dxa"/>
          </w:tcPr>
          <w:p w:rsidR="00F84549" w:rsidRDefault="00F84549" w:rsidP="00AD139B">
            <w:pPr>
              <w:rPr>
                <w:lang w:val="en-US"/>
              </w:rPr>
            </w:pPr>
            <w:r>
              <w:rPr>
                <w:lang w:val="en-US"/>
              </w:rPr>
              <w:t>Kesadaran akan keinginan diri</w:t>
            </w:r>
          </w:p>
        </w:tc>
        <w:tc>
          <w:tcPr>
            <w:tcW w:w="2340" w:type="dxa"/>
          </w:tcPr>
          <w:p w:rsidR="00F84549" w:rsidRDefault="00F84549" w:rsidP="00F84549">
            <w:pPr>
              <w:rPr>
                <w:lang w:val="en-US"/>
              </w:rPr>
            </w:pPr>
            <w:r>
              <w:rPr>
                <w:lang w:val="en-US"/>
              </w:rPr>
              <w:t>Kesadaran diri akan keinginan diri</w:t>
            </w:r>
          </w:p>
        </w:tc>
      </w:tr>
      <w:tr w:rsidR="00F16025" w:rsidTr="00AD139B">
        <w:tc>
          <w:tcPr>
            <w:tcW w:w="3055" w:type="dxa"/>
          </w:tcPr>
          <w:p w:rsidR="00F16025" w:rsidRPr="00201E3F" w:rsidRDefault="00F16025" w:rsidP="00F16025">
            <w:pPr>
              <w:rPr>
                <w:rFonts w:ascii="Times New Roman" w:hAnsi="Times New Roman" w:cs="Times New Roman"/>
                <w:i/>
                <w:sz w:val="24"/>
                <w:szCs w:val="24"/>
                <w:lang w:val="en-US"/>
              </w:rPr>
            </w:pPr>
            <w:r w:rsidRPr="002D585F">
              <w:rPr>
                <w:rFonts w:ascii="Times New Roman" w:hAnsi="Times New Roman" w:cs="Times New Roman"/>
                <w:i/>
                <w:sz w:val="24"/>
                <w:szCs w:val="24"/>
                <w:lang w:val="en-US"/>
              </w:rPr>
              <w:t>“Kalau aku tu mbak</w:t>
            </w:r>
            <w:r w:rsidRPr="002D585F">
              <w:rPr>
                <w:rFonts w:ascii="Times New Roman" w:hAnsi="Times New Roman" w:cs="Times New Roman"/>
                <w:i/>
                <w:sz w:val="24"/>
                <w:szCs w:val="24"/>
              </w:rPr>
              <w:t>...kuncinya itu jangan sampe kita stress menghadapi anak.. dibuat tenang saja mbak...kalau tenang malah asi kita itu lancar...</w:t>
            </w:r>
            <w:r w:rsidRPr="002D585F">
              <w:rPr>
                <w:rFonts w:ascii="Times New Roman" w:hAnsi="Times New Roman" w:cs="Times New Roman"/>
                <w:i/>
                <w:sz w:val="24"/>
                <w:szCs w:val="24"/>
                <w:lang w:val="en-US"/>
              </w:rPr>
              <w:t>”</w:t>
            </w:r>
            <w:r w:rsidRPr="002D585F">
              <w:rPr>
                <w:rFonts w:ascii="Times New Roman" w:hAnsi="Times New Roman" w:cs="Times New Roman"/>
                <w:i/>
                <w:sz w:val="24"/>
                <w:szCs w:val="24"/>
              </w:rPr>
              <w:t xml:space="preserve">  </w:t>
            </w:r>
            <w:r>
              <w:rPr>
                <w:rFonts w:ascii="Times New Roman" w:hAnsi="Times New Roman" w:cs="Times New Roman"/>
                <w:i/>
                <w:sz w:val="24"/>
                <w:szCs w:val="24"/>
                <w:lang w:val="en-US"/>
              </w:rPr>
              <w:t>(WW1, NR24-26)</w:t>
            </w:r>
          </w:p>
        </w:tc>
        <w:tc>
          <w:tcPr>
            <w:tcW w:w="2610" w:type="dxa"/>
          </w:tcPr>
          <w:p w:rsidR="00F16025" w:rsidRDefault="00F16025" w:rsidP="00F16025">
            <w:pPr>
              <w:rPr>
                <w:lang w:val="en-US"/>
              </w:rPr>
            </w:pPr>
            <w:r>
              <w:rPr>
                <w:lang w:val="en-US"/>
              </w:rPr>
              <w:t>Tenang agar tetap dapat memberikan Asi yang terbaik untuk anak</w:t>
            </w:r>
          </w:p>
        </w:tc>
        <w:tc>
          <w:tcPr>
            <w:tcW w:w="2340" w:type="dxa"/>
          </w:tcPr>
          <w:p w:rsidR="00F16025" w:rsidRDefault="00F16025" w:rsidP="00F16025">
            <w:pPr>
              <w:rPr>
                <w:lang w:val="en-US"/>
              </w:rPr>
            </w:pPr>
            <w:r>
              <w:rPr>
                <w:lang w:val="en-US"/>
              </w:rPr>
              <w:t>Bersikap tenang</w:t>
            </w:r>
          </w:p>
        </w:tc>
      </w:tr>
      <w:tr w:rsidR="00F16025" w:rsidTr="00AD139B">
        <w:tc>
          <w:tcPr>
            <w:tcW w:w="3055" w:type="dxa"/>
          </w:tcPr>
          <w:p w:rsidR="00F16025" w:rsidRPr="002D585F" w:rsidRDefault="00F16025" w:rsidP="00F16025">
            <w:pPr>
              <w:rPr>
                <w:rFonts w:ascii="Times New Roman" w:hAnsi="Times New Roman" w:cs="Times New Roman"/>
                <w:i/>
                <w:sz w:val="24"/>
                <w:szCs w:val="24"/>
                <w:lang w:val="en-US"/>
              </w:rPr>
            </w:pPr>
            <w:r>
              <w:rPr>
                <w:rFonts w:ascii="Times New Roman" w:hAnsi="Times New Roman" w:cs="Times New Roman"/>
                <w:i/>
                <w:sz w:val="24"/>
                <w:szCs w:val="24"/>
                <w:lang w:val="en-US"/>
              </w:rPr>
              <w:t>“</w:t>
            </w:r>
            <w:r w:rsidRPr="002D585F">
              <w:rPr>
                <w:rFonts w:ascii="Times New Roman" w:hAnsi="Times New Roman" w:cs="Times New Roman"/>
                <w:i/>
                <w:sz w:val="24"/>
                <w:szCs w:val="24"/>
                <w:lang w:val="en-US"/>
              </w:rPr>
              <w:t>Kalau saya itu ngadepi masalah itu santai dari dulu</w:t>
            </w:r>
            <w:r>
              <w:rPr>
                <w:rFonts w:ascii="Times New Roman" w:hAnsi="Times New Roman" w:cs="Times New Roman"/>
                <w:i/>
                <w:sz w:val="24"/>
                <w:szCs w:val="24"/>
                <w:lang w:val="en-US"/>
              </w:rPr>
              <w:t>.. jalani saja”(WW1, NR 30-31)</w:t>
            </w:r>
          </w:p>
        </w:tc>
        <w:tc>
          <w:tcPr>
            <w:tcW w:w="2610" w:type="dxa"/>
          </w:tcPr>
          <w:p w:rsidR="00F16025" w:rsidRDefault="00F16025" w:rsidP="00F16025">
            <w:pPr>
              <w:rPr>
                <w:lang w:val="en-US"/>
              </w:rPr>
            </w:pPr>
            <w:r>
              <w:rPr>
                <w:lang w:val="en-US"/>
              </w:rPr>
              <w:t>Karakter pribadi yang santai dan menjalani apa adanya membuat dapat bersabar</w:t>
            </w:r>
          </w:p>
        </w:tc>
        <w:tc>
          <w:tcPr>
            <w:tcW w:w="2340" w:type="dxa"/>
          </w:tcPr>
          <w:p w:rsidR="00F16025" w:rsidRDefault="00F16025" w:rsidP="00F16025">
            <w:pPr>
              <w:rPr>
                <w:lang w:val="en-US"/>
              </w:rPr>
            </w:pPr>
            <w:r>
              <w:rPr>
                <w:lang w:val="en-US"/>
              </w:rPr>
              <w:t>Karakter pribadi ibu mempengaruhi kesabrannya</w:t>
            </w:r>
          </w:p>
        </w:tc>
      </w:tr>
      <w:tr w:rsidR="00F16025" w:rsidTr="00AD139B">
        <w:tc>
          <w:tcPr>
            <w:tcW w:w="3055" w:type="dxa"/>
          </w:tcPr>
          <w:p w:rsidR="00F16025" w:rsidRDefault="00F16025" w:rsidP="00F16025">
            <w:pPr>
              <w:rPr>
                <w:rFonts w:ascii="Times New Roman" w:hAnsi="Times New Roman" w:cs="Times New Roman"/>
                <w:i/>
                <w:sz w:val="24"/>
                <w:szCs w:val="24"/>
                <w:lang w:val="en-US"/>
              </w:rPr>
            </w:pPr>
            <w:r w:rsidRPr="00677312">
              <w:rPr>
                <w:rFonts w:ascii="Times New Roman" w:hAnsi="Times New Roman" w:cs="Times New Roman"/>
                <w:i/>
                <w:sz w:val="24"/>
                <w:szCs w:val="24"/>
                <w:lang w:val="en-US"/>
              </w:rPr>
              <w:t>“Saya santai mbak.. anak pertama saya juga lahir BBLR sekarang sehat.. jadi saya lebih tenang untuk anak ke dua ini..</w:t>
            </w:r>
            <w:r>
              <w:rPr>
                <w:rFonts w:ascii="Times New Roman" w:hAnsi="Times New Roman" w:cs="Times New Roman"/>
                <w:i/>
                <w:sz w:val="24"/>
                <w:szCs w:val="24"/>
                <w:lang w:val="en-US"/>
              </w:rPr>
              <w:t>”(WW1, NR 32-35)</w:t>
            </w:r>
          </w:p>
        </w:tc>
        <w:tc>
          <w:tcPr>
            <w:tcW w:w="2610" w:type="dxa"/>
          </w:tcPr>
          <w:p w:rsidR="00F16025" w:rsidRDefault="00F16025" w:rsidP="00F16025">
            <w:pPr>
              <w:rPr>
                <w:lang w:val="en-US"/>
              </w:rPr>
            </w:pPr>
            <w:r>
              <w:rPr>
                <w:lang w:val="en-US"/>
              </w:rPr>
              <w:t>Pengalaman mempengaruhi kesabaran ibu</w:t>
            </w:r>
          </w:p>
        </w:tc>
        <w:tc>
          <w:tcPr>
            <w:tcW w:w="2340" w:type="dxa"/>
          </w:tcPr>
          <w:p w:rsidR="00F16025" w:rsidRDefault="00F16025" w:rsidP="00F16025">
            <w:pPr>
              <w:rPr>
                <w:lang w:val="en-US"/>
              </w:rPr>
            </w:pPr>
            <w:r>
              <w:rPr>
                <w:lang w:val="en-US"/>
              </w:rPr>
              <w:t>Pengalaman mempengaruhi kesabaran ibu</w:t>
            </w:r>
          </w:p>
        </w:tc>
      </w:tr>
      <w:tr w:rsidR="00F84549" w:rsidTr="00AD139B">
        <w:tc>
          <w:tcPr>
            <w:tcW w:w="3055" w:type="dxa"/>
          </w:tcPr>
          <w:p w:rsidR="00F84549" w:rsidRPr="00CC0D1E" w:rsidRDefault="00F84549" w:rsidP="00AD139B">
            <w:pPr>
              <w:rPr>
                <w:rFonts w:ascii="Times New Roman" w:hAnsi="Times New Roman" w:cs="Times New Roman"/>
                <w:i/>
                <w:sz w:val="24"/>
                <w:szCs w:val="24"/>
                <w:lang w:val="en-US"/>
              </w:rPr>
            </w:pPr>
            <w:r>
              <w:rPr>
                <w:rFonts w:ascii="Times New Roman" w:hAnsi="Times New Roman" w:cs="Times New Roman"/>
                <w:i/>
                <w:sz w:val="24"/>
                <w:szCs w:val="24"/>
                <w:lang w:val="en-US"/>
              </w:rPr>
              <w:t>“saat ada tindakan medis mbak... anak sakit aku mesti kuat mbak.. ra tego sebenere tapi dikuatkan demi anak”</w:t>
            </w:r>
            <w:r w:rsidR="00C51CD7">
              <w:rPr>
                <w:rFonts w:ascii="Times New Roman" w:hAnsi="Times New Roman" w:cs="Times New Roman"/>
                <w:i/>
                <w:sz w:val="24"/>
                <w:szCs w:val="24"/>
                <w:lang w:val="en-US"/>
              </w:rPr>
              <w:t>(WW1, NR 38-39)</w:t>
            </w:r>
          </w:p>
        </w:tc>
        <w:tc>
          <w:tcPr>
            <w:tcW w:w="2610" w:type="dxa"/>
          </w:tcPr>
          <w:p w:rsidR="00F84549" w:rsidRDefault="00F84549" w:rsidP="00AD139B">
            <w:pPr>
              <w:rPr>
                <w:lang w:val="en-US"/>
              </w:rPr>
            </w:pPr>
            <w:r>
              <w:rPr>
                <w:lang w:val="en-US"/>
              </w:rPr>
              <w:t>Menguatkan diri mendampingi anak mendapat penanganan medis</w:t>
            </w:r>
          </w:p>
        </w:tc>
        <w:tc>
          <w:tcPr>
            <w:tcW w:w="2340" w:type="dxa"/>
          </w:tcPr>
          <w:p w:rsidR="00F84549" w:rsidRDefault="00F84549" w:rsidP="00AD139B">
            <w:pPr>
              <w:rPr>
                <w:lang w:val="en-US"/>
              </w:rPr>
            </w:pPr>
            <w:r>
              <w:rPr>
                <w:lang w:val="en-US"/>
              </w:rPr>
              <w:t>Tabah</w:t>
            </w:r>
          </w:p>
        </w:tc>
      </w:tr>
      <w:tr w:rsidR="00F84549" w:rsidTr="00AD139B">
        <w:tc>
          <w:tcPr>
            <w:tcW w:w="3055" w:type="dxa"/>
          </w:tcPr>
          <w:p w:rsidR="00F84549" w:rsidRDefault="00F84549" w:rsidP="00AD139B">
            <w:pPr>
              <w:rPr>
                <w:rFonts w:ascii="Times New Roman" w:hAnsi="Times New Roman" w:cs="Times New Roman"/>
                <w:i/>
                <w:sz w:val="24"/>
                <w:szCs w:val="24"/>
                <w:lang w:val="en-US"/>
              </w:rPr>
            </w:pPr>
            <w:r w:rsidRPr="00011071">
              <w:rPr>
                <w:rFonts w:ascii="Times New Roman" w:hAnsi="Times New Roman" w:cs="Times New Roman"/>
                <w:i/>
                <w:sz w:val="24"/>
                <w:szCs w:val="24"/>
                <w:lang w:val="en-US"/>
              </w:rPr>
              <w:t>ujian saat di NICU.. masalah biaya karena anakku yang ke dua kan selama hamil belum kudaftarkan BPJS.. nah itu yang membuatku harus gigih berjuang mencari BPJS agar bisa lebih mudah pengurusan keuangannya</w:t>
            </w:r>
            <w:r w:rsidR="00C51CD7">
              <w:rPr>
                <w:rFonts w:ascii="Times New Roman" w:hAnsi="Times New Roman" w:cs="Times New Roman"/>
                <w:i/>
                <w:sz w:val="24"/>
                <w:szCs w:val="24"/>
                <w:lang w:val="en-US"/>
              </w:rPr>
              <w:t>(WW1, NR 75-78)</w:t>
            </w:r>
          </w:p>
        </w:tc>
        <w:tc>
          <w:tcPr>
            <w:tcW w:w="2610" w:type="dxa"/>
          </w:tcPr>
          <w:p w:rsidR="00F84549" w:rsidRDefault="00F84549" w:rsidP="00AD139B">
            <w:pPr>
              <w:rPr>
                <w:lang w:val="en-US"/>
              </w:rPr>
            </w:pPr>
            <w:r>
              <w:rPr>
                <w:lang w:val="en-US"/>
              </w:rPr>
              <w:t>Demi kesehatan anak gigih berjuang untuk mendapatkan keringanan biaya perawatan bayinya</w:t>
            </w:r>
          </w:p>
        </w:tc>
        <w:tc>
          <w:tcPr>
            <w:tcW w:w="2340" w:type="dxa"/>
          </w:tcPr>
          <w:p w:rsidR="00F84549" w:rsidRDefault="00F84549" w:rsidP="00AD139B">
            <w:pPr>
              <w:rPr>
                <w:lang w:val="en-US"/>
              </w:rPr>
            </w:pPr>
            <w:r>
              <w:rPr>
                <w:lang w:val="en-US"/>
              </w:rPr>
              <w:t>Gigih berjuang demi anak</w:t>
            </w:r>
          </w:p>
        </w:tc>
      </w:tr>
      <w:tr w:rsidR="00F16025" w:rsidTr="00AD139B">
        <w:tc>
          <w:tcPr>
            <w:tcW w:w="3055" w:type="dxa"/>
          </w:tcPr>
          <w:p w:rsidR="00F16025" w:rsidRPr="00677312" w:rsidRDefault="00F16025" w:rsidP="00F16025">
            <w:pPr>
              <w:rPr>
                <w:rFonts w:ascii="Times New Roman" w:hAnsi="Times New Roman" w:cs="Times New Roman"/>
                <w:i/>
                <w:sz w:val="24"/>
                <w:szCs w:val="24"/>
                <w:lang w:val="en-US"/>
              </w:rPr>
            </w:pPr>
            <w:r w:rsidRPr="005278D8">
              <w:rPr>
                <w:rFonts w:ascii="Times New Roman" w:hAnsi="Times New Roman" w:cs="Times New Roman"/>
                <w:i/>
                <w:sz w:val="24"/>
                <w:szCs w:val="24"/>
                <w:lang w:val="en-US"/>
              </w:rPr>
              <w:t xml:space="preserve">Saya itu sempat bingung mbak.. saat seminggu pertama di rumah anak saya tidak naik berat badanya. Terus bidan menjelaskan tentang bagaimana cara </w:t>
            </w:r>
            <w:r w:rsidRPr="005278D8">
              <w:rPr>
                <w:rFonts w:ascii="Times New Roman" w:hAnsi="Times New Roman" w:cs="Times New Roman"/>
                <w:i/>
                <w:sz w:val="24"/>
                <w:szCs w:val="24"/>
                <w:lang w:val="en-US"/>
              </w:rPr>
              <w:lastRenderedPageBreak/>
              <w:t>menyusui yang benar untuk bayi BB</w:t>
            </w:r>
            <w:r>
              <w:rPr>
                <w:rFonts w:ascii="Times New Roman" w:hAnsi="Times New Roman" w:cs="Times New Roman"/>
                <w:i/>
                <w:sz w:val="24"/>
                <w:szCs w:val="24"/>
                <w:lang w:val="en-US"/>
              </w:rPr>
              <w:t>LR.. itu sangat membantu mbak..</w:t>
            </w:r>
            <w:r w:rsidRPr="005278D8">
              <w:rPr>
                <w:rFonts w:ascii="Times New Roman" w:hAnsi="Times New Roman" w:cs="Times New Roman"/>
                <w:i/>
                <w:sz w:val="24"/>
                <w:szCs w:val="24"/>
                <w:lang w:val="en-US"/>
              </w:rPr>
              <w:t xml:space="preserve"> membuat lebih tenang</w:t>
            </w:r>
            <w:r>
              <w:rPr>
                <w:rFonts w:ascii="Times New Roman" w:hAnsi="Times New Roman" w:cs="Times New Roman"/>
                <w:i/>
                <w:sz w:val="24"/>
                <w:szCs w:val="24"/>
                <w:lang w:val="en-US"/>
              </w:rPr>
              <w:t xml:space="preserve"> (WW2, NR 9-13)</w:t>
            </w:r>
          </w:p>
        </w:tc>
        <w:tc>
          <w:tcPr>
            <w:tcW w:w="2610" w:type="dxa"/>
          </w:tcPr>
          <w:p w:rsidR="00F16025" w:rsidRDefault="00F16025" w:rsidP="00F16025">
            <w:pPr>
              <w:rPr>
                <w:lang w:val="en-US"/>
              </w:rPr>
            </w:pPr>
            <w:r>
              <w:rPr>
                <w:lang w:val="en-US"/>
              </w:rPr>
              <w:lastRenderedPageBreak/>
              <w:t>Penjelasan dari tenanga medis tentang perawatan bayi BBLR yang benar membuat lebih tenang (sabar)</w:t>
            </w:r>
          </w:p>
        </w:tc>
        <w:tc>
          <w:tcPr>
            <w:tcW w:w="2340" w:type="dxa"/>
          </w:tcPr>
          <w:p w:rsidR="00F16025" w:rsidRDefault="00F16025" w:rsidP="00F16025">
            <w:pPr>
              <w:rPr>
                <w:lang w:val="en-US"/>
              </w:rPr>
            </w:pPr>
            <w:r>
              <w:rPr>
                <w:lang w:val="en-US"/>
              </w:rPr>
              <w:t>Kesabaran ibu dipengaruhi kehadiran dan peran tenaga medis</w:t>
            </w:r>
          </w:p>
        </w:tc>
      </w:tr>
      <w:tr w:rsidR="00F16025" w:rsidTr="00AD139B">
        <w:tc>
          <w:tcPr>
            <w:tcW w:w="3055" w:type="dxa"/>
          </w:tcPr>
          <w:p w:rsidR="00F16025" w:rsidRDefault="00F16025" w:rsidP="00F16025">
            <w:pPr>
              <w:rPr>
                <w:lang w:val="en-US"/>
              </w:rPr>
            </w:pPr>
            <w:r>
              <w:rPr>
                <w:rFonts w:ascii="Times New Roman" w:hAnsi="Times New Roman" w:cs="Times New Roman"/>
                <w:i/>
                <w:sz w:val="24"/>
                <w:szCs w:val="24"/>
                <w:lang w:val="en-US"/>
              </w:rPr>
              <w:lastRenderedPageBreak/>
              <w:t>“....ya sudah..Alhamdulillah.. ketentuan ALLah. (memiliki bayi BBLR).”(WW2,NR 14-15)</w:t>
            </w:r>
          </w:p>
        </w:tc>
        <w:tc>
          <w:tcPr>
            <w:tcW w:w="2610" w:type="dxa"/>
          </w:tcPr>
          <w:p w:rsidR="00F16025" w:rsidRDefault="00F16025" w:rsidP="00F16025">
            <w:pPr>
              <w:rPr>
                <w:lang w:val="en-US"/>
              </w:rPr>
            </w:pPr>
            <w:r>
              <w:rPr>
                <w:lang w:val="en-US"/>
              </w:rPr>
              <w:t>Menyadari bahwa hal yang terjadi padanya adalah ketentuan Allah</w:t>
            </w:r>
          </w:p>
        </w:tc>
        <w:tc>
          <w:tcPr>
            <w:tcW w:w="2340" w:type="dxa"/>
          </w:tcPr>
          <w:p w:rsidR="00F16025" w:rsidRDefault="00F16025" w:rsidP="00F16025">
            <w:pPr>
              <w:rPr>
                <w:lang w:val="en-US"/>
              </w:rPr>
            </w:pPr>
            <w:r>
              <w:rPr>
                <w:lang w:val="en-US"/>
              </w:rPr>
              <w:t>Kesadaran akan ketentuan Allah membuat bersabar</w:t>
            </w:r>
          </w:p>
        </w:tc>
      </w:tr>
      <w:tr w:rsidR="00870862" w:rsidTr="00AD139B">
        <w:tc>
          <w:tcPr>
            <w:tcW w:w="3055" w:type="dxa"/>
          </w:tcPr>
          <w:p w:rsidR="00870862" w:rsidRPr="00677312" w:rsidRDefault="00870862" w:rsidP="00AD139B">
            <w:pPr>
              <w:rPr>
                <w:rFonts w:ascii="Times New Roman" w:hAnsi="Times New Roman" w:cs="Times New Roman"/>
                <w:i/>
                <w:sz w:val="24"/>
                <w:szCs w:val="24"/>
                <w:lang w:val="en-US"/>
              </w:rPr>
            </w:pPr>
            <w:r w:rsidRPr="00677312">
              <w:rPr>
                <w:rFonts w:ascii="Times New Roman" w:hAnsi="Times New Roman" w:cs="Times New Roman"/>
                <w:i/>
                <w:sz w:val="24"/>
                <w:szCs w:val="24"/>
                <w:lang w:val="en-US"/>
              </w:rPr>
              <w:t xml:space="preserve">“repot dan butuh sabar itu saat awal awal usia anak sampai tiga bulanan ya.. masih harus telaten dalam </w:t>
            </w:r>
            <w:r>
              <w:rPr>
                <w:rFonts w:ascii="Times New Roman" w:hAnsi="Times New Roman" w:cs="Times New Roman"/>
                <w:i/>
                <w:sz w:val="24"/>
                <w:szCs w:val="24"/>
                <w:lang w:val="en-US"/>
              </w:rPr>
              <w:t>memberi asupan asi buat dedek..”</w:t>
            </w:r>
            <w:r w:rsidR="00201E3F">
              <w:rPr>
                <w:rFonts w:ascii="Times New Roman" w:hAnsi="Times New Roman" w:cs="Times New Roman"/>
                <w:i/>
                <w:sz w:val="24"/>
                <w:szCs w:val="24"/>
                <w:lang w:val="en-US"/>
              </w:rPr>
              <w:t>(WW2, NR 33-35)</w:t>
            </w:r>
          </w:p>
        </w:tc>
        <w:tc>
          <w:tcPr>
            <w:tcW w:w="2610" w:type="dxa"/>
          </w:tcPr>
          <w:p w:rsidR="00870862" w:rsidRDefault="00870862" w:rsidP="00AD139B">
            <w:pPr>
              <w:rPr>
                <w:lang w:val="en-US"/>
              </w:rPr>
            </w:pPr>
            <w:r>
              <w:rPr>
                <w:lang w:val="en-US"/>
              </w:rPr>
              <w:t>Merasa lebih repot saat bayui masih tiga bulan setelahnya lebih mudah karena saat awal kehidupan bayi ada tantangan memberi asi..</w:t>
            </w:r>
          </w:p>
        </w:tc>
        <w:tc>
          <w:tcPr>
            <w:tcW w:w="2340" w:type="dxa"/>
          </w:tcPr>
          <w:p w:rsidR="00870862" w:rsidRDefault="00870862" w:rsidP="00AD139B">
            <w:pPr>
              <w:rPr>
                <w:lang w:val="en-US"/>
              </w:rPr>
            </w:pPr>
            <w:r>
              <w:rPr>
                <w:lang w:val="en-US"/>
              </w:rPr>
              <w:t>Kondisi bayi mempengaruhi kesabaran ibu</w:t>
            </w:r>
          </w:p>
        </w:tc>
      </w:tr>
    </w:tbl>
    <w:p w:rsidR="00424F4B" w:rsidRDefault="00424F4B">
      <w:pPr>
        <w:rPr>
          <w:lang w:val="en-US"/>
        </w:rPr>
      </w:pPr>
    </w:p>
    <w:p w:rsidR="00424F4B" w:rsidRDefault="00424F4B">
      <w:pPr>
        <w:rPr>
          <w:lang w:val="en-US"/>
        </w:rPr>
      </w:pPr>
    </w:p>
    <w:p w:rsidR="00424F4B" w:rsidRDefault="00424F4B">
      <w:pPr>
        <w:rPr>
          <w:lang w:val="en-US"/>
        </w:rPr>
      </w:pPr>
      <w:r>
        <w:rPr>
          <w:lang w:val="en-US"/>
        </w:rPr>
        <w:t>Tema-tema yang muncul dari subjek 4</w:t>
      </w:r>
    </w:p>
    <w:tbl>
      <w:tblPr>
        <w:tblStyle w:val="TableGrid"/>
        <w:tblW w:w="8005" w:type="dxa"/>
        <w:tblLook w:val="04A0" w:firstRow="1" w:lastRow="0" w:firstColumn="1" w:lastColumn="0" w:noHBand="0" w:noVBand="1"/>
      </w:tblPr>
      <w:tblGrid>
        <w:gridCol w:w="3055"/>
        <w:gridCol w:w="2610"/>
        <w:gridCol w:w="2340"/>
      </w:tblGrid>
      <w:tr w:rsidR="00424F4B" w:rsidTr="00AD139B">
        <w:tc>
          <w:tcPr>
            <w:tcW w:w="3055" w:type="dxa"/>
          </w:tcPr>
          <w:p w:rsidR="00424F4B" w:rsidRDefault="00424F4B" w:rsidP="00AD139B">
            <w:pPr>
              <w:rPr>
                <w:lang w:val="en-US"/>
              </w:rPr>
            </w:pPr>
            <w:r>
              <w:rPr>
                <w:lang w:val="en-US"/>
              </w:rPr>
              <w:t>Indikator</w:t>
            </w:r>
          </w:p>
        </w:tc>
        <w:tc>
          <w:tcPr>
            <w:tcW w:w="2610" w:type="dxa"/>
          </w:tcPr>
          <w:p w:rsidR="00424F4B" w:rsidRDefault="00424F4B" w:rsidP="00AD139B">
            <w:pPr>
              <w:rPr>
                <w:lang w:val="en-US"/>
              </w:rPr>
            </w:pPr>
            <w:r>
              <w:rPr>
                <w:lang w:val="en-US"/>
              </w:rPr>
              <w:t>Tema</w:t>
            </w:r>
          </w:p>
        </w:tc>
        <w:tc>
          <w:tcPr>
            <w:tcW w:w="2340" w:type="dxa"/>
          </w:tcPr>
          <w:p w:rsidR="00424F4B" w:rsidRDefault="00424F4B" w:rsidP="00AD139B">
            <w:pPr>
              <w:rPr>
                <w:lang w:val="en-US"/>
              </w:rPr>
            </w:pPr>
            <w:r>
              <w:rPr>
                <w:lang w:val="en-US"/>
              </w:rPr>
              <w:t>Kategori</w:t>
            </w:r>
          </w:p>
        </w:tc>
      </w:tr>
      <w:tr w:rsidR="00F16025" w:rsidTr="00AD139B">
        <w:tc>
          <w:tcPr>
            <w:tcW w:w="3055" w:type="dxa"/>
          </w:tcPr>
          <w:p w:rsidR="00F16025" w:rsidRPr="00677312" w:rsidRDefault="00F16025" w:rsidP="00F16025">
            <w:pPr>
              <w:rPr>
                <w:rFonts w:ascii="Times New Roman" w:hAnsi="Times New Roman" w:cs="Times New Roman"/>
                <w:i/>
                <w:sz w:val="24"/>
                <w:szCs w:val="24"/>
                <w:lang w:val="en-US"/>
              </w:rPr>
            </w:pPr>
            <w:r w:rsidRPr="005278D8">
              <w:rPr>
                <w:rFonts w:ascii="Times New Roman" w:hAnsi="Times New Roman" w:cs="Times New Roman"/>
                <w:i/>
                <w:sz w:val="24"/>
                <w:szCs w:val="24"/>
                <w:lang w:val="en-US"/>
              </w:rPr>
              <w:t>“setelah pulang ke rumah.. saya bingung saat anak nangis terus di malah hari.. beruntung ada kakak ipar saya yang membuat saya bisa menghandle anak saya”</w:t>
            </w:r>
            <w:r>
              <w:rPr>
                <w:rFonts w:ascii="Times New Roman" w:hAnsi="Times New Roman" w:cs="Times New Roman"/>
                <w:i/>
                <w:sz w:val="24"/>
                <w:szCs w:val="24"/>
                <w:lang w:val="en-US"/>
              </w:rPr>
              <w:t>(WW1, ST 28-30)</w:t>
            </w:r>
          </w:p>
        </w:tc>
        <w:tc>
          <w:tcPr>
            <w:tcW w:w="2610" w:type="dxa"/>
          </w:tcPr>
          <w:p w:rsidR="00F16025" w:rsidRDefault="00F16025" w:rsidP="00F16025">
            <w:pPr>
              <w:rPr>
                <w:lang w:val="en-US"/>
              </w:rPr>
            </w:pPr>
            <w:r>
              <w:rPr>
                <w:lang w:val="en-US"/>
              </w:rPr>
              <w:t>Kehadiran kakak ipar sangat membantu dalam merawat bayi sehingga lebih mudah bersabar</w:t>
            </w:r>
          </w:p>
        </w:tc>
        <w:tc>
          <w:tcPr>
            <w:tcW w:w="2340" w:type="dxa"/>
          </w:tcPr>
          <w:p w:rsidR="00F16025" w:rsidRDefault="00F16025" w:rsidP="00F16025">
            <w:pPr>
              <w:rPr>
                <w:lang w:val="en-US"/>
              </w:rPr>
            </w:pPr>
            <w:r>
              <w:rPr>
                <w:lang w:val="en-US"/>
              </w:rPr>
              <w:t>Kesabaran ibu dipengaruhi kehadiran keluarga (kakak ipar)</w:t>
            </w:r>
          </w:p>
        </w:tc>
      </w:tr>
      <w:tr w:rsidR="00F16025" w:rsidTr="00AD139B">
        <w:tc>
          <w:tcPr>
            <w:tcW w:w="3055" w:type="dxa"/>
          </w:tcPr>
          <w:p w:rsidR="00F16025" w:rsidRPr="00A90504" w:rsidRDefault="00F16025" w:rsidP="00F16025">
            <w:pPr>
              <w:rPr>
                <w:rFonts w:ascii="Times New Roman" w:hAnsi="Times New Roman" w:cs="Times New Roman"/>
                <w:i/>
                <w:sz w:val="24"/>
                <w:szCs w:val="24"/>
                <w:lang w:val="en-US"/>
              </w:rPr>
            </w:pPr>
            <w:r>
              <w:rPr>
                <w:rFonts w:ascii="Times New Roman" w:hAnsi="Times New Roman" w:cs="Times New Roman"/>
                <w:i/>
                <w:sz w:val="24"/>
                <w:szCs w:val="24"/>
                <w:lang w:val="en-US"/>
              </w:rPr>
              <w:t>“tantangan sabar adalah mengelola harapan kita.. lahir BBLR kan tidak sesuai harapan kita ya..” (WW1, ST 47-49)</w:t>
            </w:r>
          </w:p>
        </w:tc>
        <w:tc>
          <w:tcPr>
            <w:tcW w:w="2610" w:type="dxa"/>
          </w:tcPr>
          <w:p w:rsidR="00F16025" w:rsidRDefault="00F16025" w:rsidP="00F16025">
            <w:pPr>
              <w:rPr>
                <w:lang w:val="en-US"/>
              </w:rPr>
            </w:pPr>
            <w:r>
              <w:rPr>
                <w:lang w:val="en-US"/>
              </w:rPr>
              <w:t>Menyadari adanya tantangan kesabaran karena harapan</w:t>
            </w:r>
          </w:p>
        </w:tc>
        <w:tc>
          <w:tcPr>
            <w:tcW w:w="2340" w:type="dxa"/>
          </w:tcPr>
          <w:p w:rsidR="00F16025" w:rsidRDefault="00F16025" w:rsidP="00F16025">
            <w:pPr>
              <w:rPr>
                <w:lang w:val="en-US"/>
              </w:rPr>
            </w:pPr>
            <w:r>
              <w:rPr>
                <w:lang w:val="en-US"/>
              </w:rPr>
              <w:t>Kesadaran diri akan harapan diri</w:t>
            </w:r>
          </w:p>
        </w:tc>
      </w:tr>
      <w:tr w:rsidR="003C5409" w:rsidTr="00AD139B">
        <w:tc>
          <w:tcPr>
            <w:tcW w:w="3055" w:type="dxa"/>
            <w:vMerge w:val="restart"/>
          </w:tcPr>
          <w:p w:rsidR="003C5409" w:rsidRPr="00CC0D1E" w:rsidRDefault="003C5409" w:rsidP="00F16025">
            <w:pPr>
              <w:rPr>
                <w:rFonts w:ascii="Times New Roman" w:hAnsi="Times New Roman" w:cs="Times New Roman"/>
                <w:i/>
                <w:sz w:val="24"/>
                <w:szCs w:val="24"/>
                <w:lang w:val="en-US"/>
              </w:rPr>
            </w:pPr>
            <w:r>
              <w:rPr>
                <w:rFonts w:ascii="Times New Roman" w:hAnsi="Times New Roman" w:cs="Times New Roman"/>
                <w:i/>
                <w:sz w:val="24"/>
                <w:szCs w:val="24"/>
                <w:lang w:val="en-US"/>
              </w:rPr>
              <w:t>“ketika ada tetangga komentar kok kecil ya bayinya.. ya mau nangis tapi tak tahan.. harus kuat”(WW1, ST 59-60)</w:t>
            </w:r>
          </w:p>
        </w:tc>
        <w:tc>
          <w:tcPr>
            <w:tcW w:w="2610" w:type="dxa"/>
            <w:vMerge w:val="restart"/>
          </w:tcPr>
          <w:p w:rsidR="003C5409" w:rsidRDefault="003C5409" w:rsidP="00F16025">
            <w:pPr>
              <w:rPr>
                <w:lang w:val="en-US"/>
              </w:rPr>
            </w:pPr>
            <w:r>
              <w:rPr>
                <w:lang w:val="en-US"/>
              </w:rPr>
              <w:t>Menguatkan diri meskipun dikomentari negatif oleh orang lain</w:t>
            </w:r>
          </w:p>
        </w:tc>
        <w:tc>
          <w:tcPr>
            <w:tcW w:w="2340" w:type="dxa"/>
          </w:tcPr>
          <w:p w:rsidR="003C5409" w:rsidRDefault="003C5409" w:rsidP="00F16025">
            <w:pPr>
              <w:rPr>
                <w:lang w:val="en-US"/>
              </w:rPr>
            </w:pPr>
            <w:r>
              <w:rPr>
                <w:lang w:val="en-US"/>
              </w:rPr>
              <w:t>Tabah</w:t>
            </w:r>
          </w:p>
        </w:tc>
      </w:tr>
      <w:tr w:rsidR="003C5409" w:rsidTr="00AD139B">
        <w:tc>
          <w:tcPr>
            <w:tcW w:w="3055" w:type="dxa"/>
            <w:vMerge/>
          </w:tcPr>
          <w:p w:rsidR="003C5409" w:rsidRPr="00677312" w:rsidRDefault="003C5409" w:rsidP="00F16025">
            <w:pPr>
              <w:rPr>
                <w:rFonts w:ascii="Times New Roman" w:hAnsi="Times New Roman" w:cs="Times New Roman"/>
                <w:i/>
                <w:sz w:val="24"/>
                <w:szCs w:val="24"/>
                <w:lang w:val="en-US"/>
              </w:rPr>
            </w:pPr>
          </w:p>
        </w:tc>
        <w:tc>
          <w:tcPr>
            <w:tcW w:w="2610" w:type="dxa"/>
            <w:vMerge/>
          </w:tcPr>
          <w:p w:rsidR="003C5409" w:rsidRDefault="003C5409" w:rsidP="00F16025">
            <w:pPr>
              <w:rPr>
                <w:lang w:val="en-US"/>
              </w:rPr>
            </w:pPr>
          </w:p>
        </w:tc>
        <w:tc>
          <w:tcPr>
            <w:tcW w:w="2340" w:type="dxa"/>
          </w:tcPr>
          <w:p w:rsidR="003C5409" w:rsidRDefault="003C5409" w:rsidP="00F16025">
            <w:pPr>
              <w:rPr>
                <w:lang w:val="en-US"/>
              </w:rPr>
            </w:pPr>
            <w:r>
              <w:rPr>
                <w:lang w:val="en-US"/>
              </w:rPr>
              <w:t>Kesabaran ibu dipengaruhi kehadiran orang lain (tetangga)</w:t>
            </w:r>
          </w:p>
        </w:tc>
      </w:tr>
      <w:tr w:rsidR="00F16025" w:rsidTr="00AD139B">
        <w:tc>
          <w:tcPr>
            <w:tcW w:w="3055" w:type="dxa"/>
          </w:tcPr>
          <w:p w:rsidR="00F16025" w:rsidRDefault="00F16025" w:rsidP="00F16025">
            <w:pPr>
              <w:rPr>
                <w:lang w:val="en-US"/>
              </w:rPr>
            </w:pPr>
            <w:r>
              <w:rPr>
                <w:rFonts w:ascii="Times New Roman" w:hAnsi="Times New Roman" w:cs="Times New Roman"/>
                <w:i/>
                <w:sz w:val="24"/>
                <w:szCs w:val="24"/>
                <w:lang w:val="en-US"/>
              </w:rPr>
              <w:t>“Anakku lahir BBLR sudah ketentuan-Nya..”</w:t>
            </w:r>
            <w:r>
              <w:rPr>
                <w:rFonts w:ascii="Times New Roman" w:hAnsi="Times New Roman" w:cs="Times New Roman"/>
                <w:i/>
                <w:sz w:val="24"/>
                <w:szCs w:val="24"/>
                <w:lang w:val="en-US"/>
              </w:rPr>
              <w:t>(WW1, ST 68)</w:t>
            </w:r>
          </w:p>
        </w:tc>
        <w:tc>
          <w:tcPr>
            <w:tcW w:w="2610" w:type="dxa"/>
          </w:tcPr>
          <w:p w:rsidR="00F16025" w:rsidRDefault="00F16025" w:rsidP="00F16025">
            <w:pPr>
              <w:rPr>
                <w:lang w:val="en-US"/>
              </w:rPr>
            </w:pPr>
            <w:r>
              <w:rPr>
                <w:lang w:val="en-US"/>
              </w:rPr>
              <w:t>Menyadari bahwa hal yang terjadi padanya adalah ketentuan Allah</w:t>
            </w:r>
          </w:p>
        </w:tc>
        <w:tc>
          <w:tcPr>
            <w:tcW w:w="2340" w:type="dxa"/>
          </w:tcPr>
          <w:p w:rsidR="00F16025" w:rsidRDefault="00F16025" w:rsidP="00F16025">
            <w:pPr>
              <w:rPr>
                <w:lang w:val="en-US"/>
              </w:rPr>
            </w:pPr>
            <w:r>
              <w:rPr>
                <w:lang w:val="en-US"/>
              </w:rPr>
              <w:t>Kesadaran akan ketentuan Allah membuat bersabar</w:t>
            </w:r>
          </w:p>
        </w:tc>
      </w:tr>
      <w:tr w:rsidR="00F16025" w:rsidTr="00AD139B">
        <w:tc>
          <w:tcPr>
            <w:tcW w:w="3055" w:type="dxa"/>
          </w:tcPr>
          <w:p w:rsidR="00F16025" w:rsidRDefault="00F16025" w:rsidP="00F16025">
            <w:pPr>
              <w:rPr>
                <w:rFonts w:ascii="Times New Roman" w:hAnsi="Times New Roman" w:cs="Times New Roman"/>
                <w:i/>
                <w:sz w:val="24"/>
                <w:szCs w:val="24"/>
                <w:lang w:val="en-US"/>
              </w:rPr>
            </w:pPr>
            <w:r>
              <w:rPr>
                <w:rFonts w:ascii="Times New Roman" w:hAnsi="Times New Roman" w:cs="Times New Roman"/>
                <w:i/>
                <w:sz w:val="24"/>
                <w:szCs w:val="24"/>
                <w:lang w:val="en-US"/>
              </w:rPr>
              <w:t xml:space="preserve">“anakku dulu di awal susah nyusu langsungnya.. tapi kucoba terus alhamdulillah sampai dua tahun ASI meski </w:t>
            </w:r>
            <w:r>
              <w:rPr>
                <w:rFonts w:ascii="Times New Roman" w:hAnsi="Times New Roman" w:cs="Times New Roman"/>
                <w:i/>
                <w:sz w:val="24"/>
                <w:szCs w:val="24"/>
                <w:lang w:val="en-US"/>
              </w:rPr>
              <w:lastRenderedPageBreak/>
              <w:t>kadang tambah formula”(WW1, ST 76-79)</w:t>
            </w:r>
          </w:p>
        </w:tc>
        <w:tc>
          <w:tcPr>
            <w:tcW w:w="2610" w:type="dxa"/>
          </w:tcPr>
          <w:p w:rsidR="00F16025" w:rsidRDefault="00F16025" w:rsidP="00F16025">
            <w:pPr>
              <w:rPr>
                <w:lang w:val="en-US"/>
              </w:rPr>
            </w:pPr>
            <w:r>
              <w:rPr>
                <w:lang w:val="en-US"/>
              </w:rPr>
              <w:lastRenderedPageBreak/>
              <w:t>Gigih mengupayakan yang terbaik untuk bayinya</w:t>
            </w:r>
          </w:p>
        </w:tc>
        <w:tc>
          <w:tcPr>
            <w:tcW w:w="2340" w:type="dxa"/>
          </w:tcPr>
          <w:p w:rsidR="00F16025" w:rsidRDefault="00F16025" w:rsidP="00F16025">
            <w:pPr>
              <w:rPr>
                <w:lang w:val="en-US"/>
              </w:rPr>
            </w:pPr>
            <w:r>
              <w:rPr>
                <w:lang w:val="en-US"/>
              </w:rPr>
              <w:t>Gigih berjuang demi anak</w:t>
            </w:r>
          </w:p>
        </w:tc>
      </w:tr>
      <w:tr w:rsidR="00F16025" w:rsidTr="00AD139B">
        <w:tc>
          <w:tcPr>
            <w:tcW w:w="3055" w:type="dxa"/>
          </w:tcPr>
          <w:p w:rsidR="00F16025" w:rsidRDefault="00F16025" w:rsidP="00F16025">
            <w:pPr>
              <w:rPr>
                <w:rFonts w:ascii="Times New Roman" w:hAnsi="Times New Roman" w:cs="Times New Roman"/>
                <w:i/>
                <w:sz w:val="24"/>
                <w:szCs w:val="24"/>
                <w:lang w:val="en-US"/>
              </w:rPr>
            </w:pPr>
            <w:r w:rsidRPr="00677312">
              <w:rPr>
                <w:rFonts w:ascii="Times New Roman" w:hAnsi="Times New Roman" w:cs="Times New Roman"/>
                <w:i/>
                <w:sz w:val="24"/>
                <w:szCs w:val="24"/>
                <w:lang w:val="en-US"/>
              </w:rPr>
              <w:lastRenderedPageBreak/>
              <w:t>“kalau sudah MP asi lebih mudah kasih nutrisinya tidak hanya dari ASI kita”</w:t>
            </w:r>
            <w:r>
              <w:rPr>
                <w:rFonts w:ascii="Times New Roman" w:hAnsi="Times New Roman" w:cs="Times New Roman"/>
                <w:i/>
                <w:sz w:val="24"/>
                <w:szCs w:val="24"/>
                <w:lang w:val="en-US"/>
              </w:rPr>
              <w:t xml:space="preserve"> (WW1,ST 80-81)</w:t>
            </w:r>
          </w:p>
        </w:tc>
        <w:tc>
          <w:tcPr>
            <w:tcW w:w="2610" w:type="dxa"/>
          </w:tcPr>
          <w:p w:rsidR="00F16025" w:rsidRDefault="00F16025" w:rsidP="00F16025">
            <w:pPr>
              <w:rPr>
                <w:lang w:val="en-US"/>
              </w:rPr>
            </w:pPr>
            <w:r>
              <w:rPr>
                <w:lang w:val="en-US"/>
              </w:rPr>
              <w:t>Saat bayi sudah mendapat asupan pendamping asi lebih mudah dalam bersabar</w:t>
            </w:r>
          </w:p>
        </w:tc>
        <w:tc>
          <w:tcPr>
            <w:tcW w:w="2340" w:type="dxa"/>
          </w:tcPr>
          <w:p w:rsidR="00F16025" w:rsidRDefault="00F16025" w:rsidP="00F16025">
            <w:pPr>
              <w:rPr>
                <w:lang w:val="en-US"/>
              </w:rPr>
            </w:pPr>
            <w:r>
              <w:rPr>
                <w:lang w:val="en-US"/>
              </w:rPr>
              <w:t>Kondisi bayi mempengaruhi kesabaran ibu</w:t>
            </w:r>
          </w:p>
        </w:tc>
      </w:tr>
      <w:tr w:rsidR="00F16025" w:rsidTr="00AD139B">
        <w:tc>
          <w:tcPr>
            <w:tcW w:w="3055" w:type="dxa"/>
          </w:tcPr>
          <w:p w:rsidR="00F16025" w:rsidRPr="00011071" w:rsidRDefault="00F16025" w:rsidP="00F16025">
            <w:pPr>
              <w:rPr>
                <w:rFonts w:ascii="Times New Roman" w:hAnsi="Times New Roman" w:cs="Times New Roman"/>
                <w:i/>
                <w:sz w:val="24"/>
                <w:szCs w:val="24"/>
                <w:lang w:val="en-US"/>
              </w:rPr>
            </w:pPr>
            <w:r w:rsidRPr="001019C6">
              <w:rPr>
                <w:rFonts w:ascii="Times New Roman" w:hAnsi="Times New Roman" w:cs="Times New Roman"/>
                <w:i/>
                <w:sz w:val="24"/>
                <w:szCs w:val="24"/>
                <w:lang w:val="en-US"/>
              </w:rPr>
              <w:t>“kesabaran itu penting banget lho.. kalau gak sabar bisa melakukan sesuatu dalam merawat anak buru buru bisa membuat anak terluka”</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WW1, ST </w:t>
            </w:r>
            <w:r>
              <w:rPr>
                <w:rFonts w:ascii="Times New Roman" w:hAnsi="Times New Roman" w:cs="Times New Roman"/>
                <w:i/>
                <w:sz w:val="24"/>
                <w:szCs w:val="24"/>
                <w:lang w:val="en-US"/>
              </w:rPr>
              <w:t>90-93)</w:t>
            </w:r>
          </w:p>
        </w:tc>
        <w:tc>
          <w:tcPr>
            <w:tcW w:w="2610" w:type="dxa"/>
          </w:tcPr>
          <w:p w:rsidR="00F16025" w:rsidRDefault="00F16025" w:rsidP="00F16025">
            <w:pPr>
              <w:rPr>
                <w:lang w:val="en-US"/>
              </w:rPr>
            </w:pPr>
            <w:r>
              <w:rPr>
                <w:lang w:val="en-US"/>
              </w:rPr>
              <w:t>Kesadaran bahwa kalau buru-buru dapat membuat anaknya terluka</w:t>
            </w:r>
          </w:p>
        </w:tc>
        <w:tc>
          <w:tcPr>
            <w:tcW w:w="2340" w:type="dxa"/>
          </w:tcPr>
          <w:p w:rsidR="00F16025" w:rsidRDefault="00F16025" w:rsidP="00F16025">
            <w:pPr>
              <w:rPr>
                <w:lang w:val="en-US"/>
              </w:rPr>
            </w:pPr>
            <w:r>
              <w:rPr>
                <w:lang w:val="en-US"/>
              </w:rPr>
              <w:t>Bersikap tenang</w:t>
            </w:r>
            <w:r>
              <w:rPr>
                <w:lang w:val="en-US"/>
              </w:rPr>
              <w:t xml:space="preserve"> demi anaknya</w:t>
            </w:r>
          </w:p>
        </w:tc>
      </w:tr>
      <w:tr w:rsidR="00F16025" w:rsidTr="00AD139B">
        <w:tc>
          <w:tcPr>
            <w:tcW w:w="3055" w:type="dxa"/>
          </w:tcPr>
          <w:p w:rsidR="00F16025" w:rsidRPr="002D585F" w:rsidRDefault="00F16025" w:rsidP="00F16025">
            <w:pPr>
              <w:rPr>
                <w:rFonts w:ascii="Times New Roman" w:hAnsi="Times New Roman" w:cs="Times New Roman"/>
                <w:i/>
                <w:sz w:val="24"/>
                <w:szCs w:val="24"/>
                <w:lang w:val="en-US"/>
              </w:rPr>
            </w:pPr>
            <w:r>
              <w:rPr>
                <w:rFonts w:ascii="Times New Roman" w:hAnsi="Times New Roman" w:cs="Times New Roman"/>
                <w:i/>
                <w:sz w:val="24"/>
                <w:szCs w:val="24"/>
                <w:lang w:val="en-US"/>
              </w:rPr>
              <w:t>“</w:t>
            </w:r>
            <w:r w:rsidRPr="002D585F">
              <w:rPr>
                <w:rFonts w:ascii="Times New Roman" w:hAnsi="Times New Roman" w:cs="Times New Roman"/>
                <w:i/>
                <w:sz w:val="24"/>
                <w:szCs w:val="24"/>
                <w:lang w:val="en-US"/>
              </w:rPr>
              <w:t xml:space="preserve">sebelum punya anak saya ingin semua terpenuhi sesuai keinginan saya.. setelah </w:t>
            </w:r>
            <w:r w:rsidRPr="00E16F14">
              <w:rPr>
                <w:rFonts w:ascii="Times New Roman" w:hAnsi="Times New Roman" w:cs="Times New Roman"/>
                <w:i/>
                <w:sz w:val="24"/>
                <w:szCs w:val="24"/>
                <w:lang w:val="en-US"/>
              </w:rPr>
              <w:t>punya anak saya akan tenang ketika melihat anak.. semua kecewa seperti hilang”</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WW1, ST </w:t>
            </w:r>
            <w:r>
              <w:rPr>
                <w:rFonts w:ascii="Times New Roman" w:hAnsi="Times New Roman" w:cs="Times New Roman"/>
                <w:i/>
                <w:sz w:val="24"/>
                <w:szCs w:val="24"/>
                <w:lang w:val="en-US"/>
              </w:rPr>
              <w:t>103-105)</w:t>
            </w:r>
          </w:p>
        </w:tc>
        <w:tc>
          <w:tcPr>
            <w:tcW w:w="2610" w:type="dxa"/>
          </w:tcPr>
          <w:p w:rsidR="00F16025" w:rsidRDefault="00F16025" w:rsidP="00F16025">
            <w:pPr>
              <w:rPr>
                <w:lang w:val="en-US"/>
              </w:rPr>
            </w:pPr>
            <w:r>
              <w:rPr>
                <w:lang w:val="en-US"/>
              </w:rPr>
              <w:t>Karakter awal sebelum punya anak disadari dan belajar menjadi lebih tenang setelah memiliki anak</w:t>
            </w:r>
          </w:p>
        </w:tc>
        <w:tc>
          <w:tcPr>
            <w:tcW w:w="2340" w:type="dxa"/>
          </w:tcPr>
          <w:p w:rsidR="00F16025" w:rsidRDefault="00F16025" w:rsidP="00F16025">
            <w:pPr>
              <w:rPr>
                <w:lang w:val="en-US"/>
              </w:rPr>
            </w:pPr>
            <w:r>
              <w:rPr>
                <w:lang w:val="en-US"/>
              </w:rPr>
              <w:t>Karakter pribadi ibu mempengaruhi kesabrannya</w:t>
            </w:r>
          </w:p>
        </w:tc>
      </w:tr>
    </w:tbl>
    <w:p w:rsidR="003C5409" w:rsidRDefault="003C5409">
      <w:pPr>
        <w:rPr>
          <w:lang w:val="en-US"/>
        </w:rPr>
      </w:pPr>
    </w:p>
    <w:p w:rsidR="003C5409" w:rsidRDefault="003C5409">
      <w:pPr>
        <w:rPr>
          <w:lang w:val="en-US"/>
        </w:rPr>
      </w:pPr>
    </w:p>
    <w:p w:rsidR="00424F4B" w:rsidRDefault="00F33D29">
      <w:pPr>
        <w:rPr>
          <w:lang w:val="en-US"/>
        </w:rPr>
      </w:pPr>
      <w:r>
        <w:rPr>
          <w:lang w:val="en-US"/>
        </w:rPr>
        <w:t>Tema-tema yang muncul pada subjek 5</w:t>
      </w:r>
    </w:p>
    <w:tbl>
      <w:tblPr>
        <w:tblStyle w:val="TableGrid"/>
        <w:tblW w:w="8005" w:type="dxa"/>
        <w:tblLook w:val="04A0" w:firstRow="1" w:lastRow="0" w:firstColumn="1" w:lastColumn="0" w:noHBand="0" w:noVBand="1"/>
      </w:tblPr>
      <w:tblGrid>
        <w:gridCol w:w="3055"/>
        <w:gridCol w:w="2610"/>
        <w:gridCol w:w="2340"/>
      </w:tblGrid>
      <w:tr w:rsidR="00F33D29" w:rsidTr="00AD139B">
        <w:tc>
          <w:tcPr>
            <w:tcW w:w="3055" w:type="dxa"/>
          </w:tcPr>
          <w:p w:rsidR="00F33D29" w:rsidRDefault="00F33D29" w:rsidP="00AD139B">
            <w:pPr>
              <w:rPr>
                <w:lang w:val="en-US"/>
              </w:rPr>
            </w:pPr>
            <w:r>
              <w:rPr>
                <w:lang w:val="en-US"/>
              </w:rPr>
              <w:t>Indikator</w:t>
            </w:r>
          </w:p>
        </w:tc>
        <w:tc>
          <w:tcPr>
            <w:tcW w:w="2610" w:type="dxa"/>
          </w:tcPr>
          <w:p w:rsidR="00F33D29" w:rsidRDefault="00F33D29" w:rsidP="00AD139B">
            <w:pPr>
              <w:rPr>
                <w:lang w:val="en-US"/>
              </w:rPr>
            </w:pPr>
            <w:r>
              <w:rPr>
                <w:lang w:val="en-US"/>
              </w:rPr>
              <w:t>Tema</w:t>
            </w:r>
          </w:p>
        </w:tc>
        <w:tc>
          <w:tcPr>
            <w:tcW w:w="2340" w:type="dxa"/>
          </w:tcPr>
          <w:p w:rsidR="00F33D29" w:rsidRDefault="00F33D29" w:rsidP="00AD139B">
            <w:pPr>
              <w:rPr>
                <w:lang w:val="en-US"/>
              </w:rPr>
            </w:pPr>
            <w:r>
              <w:rPr>
                <w:lang w:val="en-US"/>
              </w:rPr>
              <w:t>Kategori</w:t>
            </w:r>
          </w:p>
        </w:tc>
      </w:tr>
      <w:tr w:rsidR="003C5409" w:rsidTr="00AD139B">
        <w:tc>
          <w:tcPr>
            <w:tcW w:w="3055" w:type="dxa"/>
          </w:tcPr>
          <w:p w:rsidR="003C5409" w:rsidRPr="00A90504" w:rsidRDefault="003C5409" w:rsidP="003C5409">
            <w:pPr>
              <w:rPr>
                <w:rFonts w:ascii="Times New Roman" w:hAnsi="Times New Roman" w:cs="Times New Roman"/>
                <w:i/>
                <w:sz w:val="24"/>
                <w:szCs w:val="24"/>
                <w:lang w:val="en-US"/>
              </w:rPr>
            </w:pPr>
            <w:r>
              <w:rPr>
                <w:rFonts w:ascii="Times New Roman" w:hAnsi="Times New Roman" w:cs="Times New Roman"/>
                <w:i/>
                <w:sz w:val="24"/>
                <w:szCs w:val="24"/>
                <w:lang w:val="en-US"/>
              </w:rPr>
              <w:t>“saat melahirkan ya pengen lahir normal sebenarnya tapi.. sudahlah syukuri saja anak lahir selamat meski butuh perawatan” (WW, MN 40-42)</w:t>
            </w:r>
          </w:p>
        </w:tc>
        <w:tc>
          <w:tcPr>
            <w:tcW w:w="2610" w:type="dxa"/>
          </w:tcPr>
          <w:p w:rsidR="003C5409" w:rsidRDefault="003C5409" w:rsidP="003C5409">
            <w:pPr>
              <w:rPr>
                <w:lang w:val="en-US"/>
              </w:rPr>
            </w:pPr>
            <w:r>
              <w:rPr>
                <w:lang w:val="en-US"/>
              </w:rPr>
              <w:t>Mengendalikan keinginan diri dengan bersyukur</w:t>
            </w:r>
          </w:p>
        </w:tc>
        <w:tc>
          <w:tcPr>
            <w:tcW w:w="2340" w:type="dxa"/>
          </w:tcPr>
          <w:p w:rsidR="003C5409" w:rsidRDefault="003C5409" w:rsidP="003C5409">
            <w:pPr>
              <w:rPr>
                <w:lang w:val="en-US"/>
              </w:rPr>
            </w:pPr>
            <w:r>
              <w:rPr>
                <w:lang w:val="en-US"/>
              </w:rPr>
              <w:t xml:space="preserve">Kemampuan mengelola emosi dan keinginan diri </w:t>
            </w:r>
          </w:p>
        </w:tc>
      </w:tr>
      <w:tr w:rsidR="003C5409" w:rsidTr="00AD139B">
        <w:tc>
          <w:tcPr>
            <w:tcW w:w="3055" w:type="dxa"/>
          </w:tcPr>
          <w:p w:rsidR="003C5409" w:rsidRPr="001019C6" w:rsidRDefault="003C5409" w:rsidP="003C5409">
            <w:pPr>
              <w:autoSpaceDE w:val="0"/>
              <w:autoSpaceDN w:val="0"/>
              <w:adjustRightInd w:val="0"/>
              <w:jc w:val="both"/>
              <w:rPr>
                <w:rFonts w:ascii="Times New Roman" w:hAnsi="Times New Roman" w:cs="Times New Roman"/>
                <w:i/>
                <w:sz w:val="24"/>
                <w:szCs w:val="24"/>
                <w:lang w:val="en-US"/>
              </w:rPr>
            </w:pPr>
            <w:r w:rsidRPr="00E16F14">
              <w:rPr>
                <w:rFonts w:ascii="Times New Roman" w:hAnsi="Times New Roman" w:cs="Times New Roman"/>
                <w:i/>
                <w:sz w:val="24"/>
                <w:szCs w:val="24"/>
                <w:lang w:val="en-US"/>
              </w:rPr>
              <w:t>“saya itu dari dulu mengembangkan keyakinan bahwa semua itu Allah yang memberikan jadi santai saja</w:t>
            </w:r>
            <w:r>
              <w:rPr>
                <w:rFonts w:ascii="Times New Roman" w:hAnsi="Times New Roman" w:cs="Times New Roman"/>
                <w:sz w:val="24"/>
                <w:szCs w:val="24"/>
                <w:lang w:val="en-US"/>
              </w:rPr>
              <w:t>” (</w:t>
            </w:r>
            <w:r>
              <w:rPr>
                <w:rFonts w:ascii="Times New Roman" w:hAnsi="Times New Roman" w:cs="Times New Roman"/>
                <w:i/>
                <w:sz w:val="24"/>
                <w:szCs w:val="24"/>
                <w:lang w:val="en-US"/>
              </w:rPr>
              <w:t>WW, MN 44-45)</w:t>
            </w:r>
          </w:p>
        </w:tc>
        <w:tc>
          <w:tcPr>
            <w:tcW w:w="2610" w:type="dxa"/>
          </w:tcPr>
          <w:p w:rsidR="003C5409" w:rsidRDefault="003C5409" w:rsidP="003C5409">
            <w:pPr>
              <w:rPr>
                <w:lang w:val="en-US"/>
              </w:rPr>
            </w:pPr>
            <w:r>
              <w:rPr>
                <w:lang w:val="en-US"/>
              </w:rPr>
              <w:t>Karakter ibu yang dari dulu santai membuat bersabar</w:t>
            </w:r>
          </w:p>
        </w:tc>
        <w:tc>
          <w:tcPr>
            <w:tcW w:w="2340" w:type="dxa"/>
          </w:tcPr>
          <w:p w:rsidR="003C5409" w:rsidRDefault="003C5409" w:rsidP="003C5409">
            <w:pPr>
              <w:rPr>
                <w:lang w:val="en-US"/>
              </w:rPr>
            </w:pPr>
            <w:r>
              <w:rPr>
                <w:lang w:val="en-US"/>
              </w:rPr>
              <w:t>Faktor ibu yang santai membuat lebih bersabar</w:t>
            </w:r>
          </w:p>
        </w:tc>
      </w:tr>
      <w:tr w:rsidR="003C5409" w:rsidTr="00AD139B">
        <w:tc>
          <w:tcPr>
            <w:tcW w:w="3055" w:type="dxa"/>
          </w:tcPr>
          <w:p w:rsidR="003C5409" w:rsidRDefault="003C5409" w:rsidP="003C5409">
            <w:pPr>
              <w:rPr>
                <w:lang w:val="en-US"/>
              </w:rPr>
            </w:pPr>
            <w:r>
              <w:rPr>
                <w:rFonts w:ascii="Times New Roman" w:hAnsi="Times New Roman" w:cs="Times New Roman"/>
                <w:i/>
                <w:sz w:val="24"/>
                <w:szCs w:val="24"/>
                <w:lang w:val="en-US"/>
              </w:rPr>
              <w:t>“ya.. perjuangan melahirkan bayi BBLR... semua sudah Allah atur..”</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(WW1, MN 54-56)</w:t>
            </w:r>
          </w:p>
        </w:tc>
        <w:tc>
          <w:tcPr>
            <w:tcW w:w="2610" w:type="dxa"/>
          </w:tcPr>
          <w:p w:rsidR="003C5409" w:rsidRDefault="003C5409" w:rsidP="003C5409">
            <w:pPr>
              <w:rPr>
                <w:lang w:val="en-US"/>
              </w:rPr>
            </w:pPr>
            <w:r>
              <w:rPr>
                <w:lang w:val="en-US"/>
              </w:rPr>
              <w:t>Keyakinan pada</w:t>
            </w:r>
            <w:r>
              <w:rPr>
                <w:lang w:val="en-US"/>
              </w:rPr>
              <w:t xml:space="preserve"> rencana</w:t>
            </w:r>
            <w:r>
              <w:rPr>
                <w:lang w:val="en-US"/>
              </w:rPr>
              <w:t xml:space="preserve"> Allah</w:t>
            </w:r>
          </w:p>
        </w:tc>
        <w:tc>
          <w:tcPr>
            <w:tcW w:w="2340" w:type="dxa"/>
          </w:tcPr>
          <w:p w:rsidR="003C5409" w:rsidRDefault="003C5409" w:rsidP="003C5409">
            <w:pPr>
              <w:rPr>
                <w:lang w:val="en-US"/>
              </w:rPr>
            </w:pPr>
            <w:r>
              <w:rPr>
                <w:lang w:val="en-US"/>
              </w:rPr>
              <w:t>Keyakinan pada Allah membuat bersabar</w:t>
            </w:r>
          </w:p>
        </w:tc>
      </w:tr>
      <w:tr w:rsidR="003C5409" w:rsidTr="00AD139B">
        <w:tc>
          <w:tcPr>
            <w:tcW w:w="3055" w:type="dxa"/>
          </w:tcPr>
          <w:p w:rsidR="003C5409" w:rsidRPr="001019C6" w:rsidRDefault="003C5409" w:rsidP="003C5409">
            <w:pPr>
              <w:autoSpaceDE w:val="0"/>
              <w:autoSpaceDN w:val="0"/>
              <w:adjustRightInd w:val="0"/>
              <w:jc w:val="both"/>
              <w:rPr>
                <w:rFonts w:ascii="Times New Roman" w:hAnsi="Times New Roman" w:cs="Times New Roman"/>
                <w:i/>
                <w:sz w:val="24"/>
                <w:szCs w:val="24"/>
                <w:lang w:val="en-US"/>
              </w:rPr>
            </w:pPr>
            <w:r w:rsidRPr="001019C6">
              <w:rPr>
                <w:rFonts w:ascii="Times New Roman" w:hAnsi="Times New Roman" w:cs="Times New Roman"/>
                <w:i/>
                <w:sz w:val="24"/>
                <w:szCs w:val="24"/>
                <w:lang w:val="en-US"/>
              </w:rPr>
              <w:t>“kalau saya sih tenang mbak soalnya banyak support dari keluarga terutama dari suami”</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WW, MN 57-58)</w:t>
            </w:r>
          </w:p>
        </w:tc>
        <w:tc>
          <w:tcPr>
            <w:tcW w:w="2610" w:type="dxa"/>
          </w:tcPr>
          <w:p w:rsidR="003C5409" w:rsidRDefault="003C5409" w:rsidP="003C5409">
            <w:pPr>
              <w:rPr>
                <w:lang w:val="en-US"/>
              </w:rPr>
            </w:pPr>
            <w:r>
              <w:rPr>
                <w:lang w:val="en-US"/>
              </w:rPr>
              <w:t>Tetap tenang karena banyak support</w:t>
            </w:r>
          </w:p>
        </w:tc>
        <w:tc>
          <w:tcPr>
            <w:tcW w:w="2340" w:type="dxa"/>
          </w:tcPr>
          <w:p w:rsidR="003C5409" w:rsidRDefault="003C5409" w:rsidP="003C5409">
            <w:pPr>
              <w:rPr>
                <w:lang w:val="en-US"/>
              </w:rPr>
            </w:pPr>
            <w:r>
              <w:rPr>
                <w:lang w:val="en-US"/>
              </w:rPr>
              <w:t>Sikap tenang diperlukan</w:t>
            </w:r>
          </w:p>
        </w:tc>
      </w:tr>
      <w:tr w:rsidR="003C5409" w:rsidTr="00AD139B">
        <w:tc>
          <w:tcPr>
            <w:tcW w:w="3055" w:type="dxa"/>
          </w:tcPr>
          <w:p w:rsidR="003C5409" w:rsidRPr="00677312" w:rsidRDefault="003C5409" w:rsidP="003C5409">
            <w:pPr>
              <w:autoSpaceDE w:val="0"/>
              <w:autoSpaceDN w:val="0"/>
              <w:adjustRightInd w:val="0"/>
              <w:jc w:val="both"/>
              <w:rPr>
                <w:rFonts w:ascii="Times New Roman" w:hAnsi="Times New Roman" w:cs="Times New Roman"/>
                <w:i/>
                <w:sz w:val="24"/>
                <w:szCs w:val="24"/>
              </w:rPr>
            </w:pPr>
            <w:r w:rsidRPr="005278D8">
              <w:rPr>
                <w:rFonts w:ascii="Times New Roman" w:hAnsi="Times New Roman" w:cs="Times New Roman"/>
                <w:i/>
                <w:sz w:val="24"/>
                <w:szCs w:val="24"/>
                <w:lang w:val="en-US"/>
              </w:rPr>
              <w:lastRenderedPageBreak/>
              <w:t>“Saat saya belum bisa menghandle sepenuhnya merawat anak saya karena mengalami buta sementara.. saya bersyukur ada suami yang tlaten mendampingi”</w:t>
            </w:r>
            <w:r>
              <w:rPr>
                <w:rFonts w:ascii="Times New Roman" w:hAnsi="Times New Roman" w:cs="Times New Roman"/>
                <w:i/>
                <w:sz w:val="24"/>
                <w:szCs w:val="24"/>
                <w:lang w:val="en-US"/>
              </w:rPr>
              <w:t xml:space="preserve"> WW, MN </w:t>
            </w:r>
            <w:r>
              <w:rPr>
                <w:rFonts w:ascii="Times New Roman" w:hAnsi="Times New Roman" w:cs="Times New Roman"/>
                <w:i/>
                <w:sz w:val="24"/>
                <w:szCs w:val="24"/>
                <w:lang w:val="en-US"/>
              </w:rPr>
              <w:t>63</w:t>
            </w:r>
            <w:r>
              <w:rPr>
                <w:rFonts w:ascii="Times New Roman" w:hAnsi="Times New Roman" w:cs="Times New Roman"/>
                <w:i/>
                <w:sz w:val="24"/>
                <w:szCs w:val="24"/>
                <w:lang w:val="en-US"/>
              </w:rPr>
              <w:t>-</w:t>
            </w:r>
            <w:r>
              <w:rPr>
                <w:rFonts w:ascii="Times New Roman" w:hAnsi="Times New Roman" w:cs="Times New Roman"/>
                <w:i/>
                <w:sz w:val="24"/>
                <w:szCs w:val="24"/>
                <w:lang w:val="en-US"/>
              </w:rPr>
              <w:t>65</w:t>
            </w:r>
            <w:r>
              <w:rPr>
                <w:rFonts w:ascii="Times New Roman" w:hAnsi="Times New Roman" w:cs="Times New Roman"/>
                <w:i/>
                <w:sz w:val="24"/>
                <w:szCs w:val="24"/>
                <w:lang w:val="en-US"/>
              </w:rPr>
              <w:t>5)</w:t>
            </w:r>
          </w:p>
        </w:tc>
        <w:tc>
          <w:tcPr>
            <w:tcW w:w="2610" w:type="dxa"/>
          </w:tcPr>
          <w:p w:rsidR="003C5409" w:rsidRDefault="003C5409" w:rsidP="003C5409">
            <w:pPr>
              <w:rPr>
                <w:lang w:val="en-US"/>
              </w:rPr>
            </w:pPr>
            <w:r>
              <w:rPr>
                <w:lang w:val="en-US"/>
              </w:rPr>
              <w:t>Kehadiran suami yang membantu dalam merawat bayi sehingga lebih sabar merawat bayi</w:t>
            </w:r>
          </w:p>
        </w:tc>
        <w:tc>
          <w:tcPr>
            <w:tcW w:w="2340" w:type="dxa"/>
          </w:tcPr>
          <w:p w:rsidR="003C5409" w:rsidRDefault="003C5409" w:rsidP="003C5409">
            <w:pPr>
              <w:rPr>
                <w:lang w:val="en-US"/>
              </w:rPr>
            </w:pPr>
            <w:r>
              <w:rPr>
                <w:lang w:val="en-US"/>
              </w:rPr>
              <w:t>Support dari suami mempengaruhi kesabaran ibu</w:t>
            </w:r>
          </w:p>
        </w:tc>
      </w:tr>
      <w:tr w:rsidR="003C5409" w:rsidTr="00AD139B">
        <w:tc>
          <w:tcPr>
            <w:tcW w:w="3055" w:type="dxa"/>
          </w:tcPr>
          <w:p w:rsidR="003C5409" w:rsidRPr="0047239B" w:rsidRDefault="003C5409" w:rsidP="003C5409">
            <w:pPr>
              <w:rPr>
                <w:rFonts w:ascii="Times New Roman" w:hAnsi="Times New Roman" w:cs="Times New Roman"/>
                <w:i/>
                <w:sz w:val="24"/>
                <w:szCs w:val="24"/>
                <w:lang w:val="en-US"/>
              </w:rPr>
            </w:pPr>
            <w:r>
              <w:rPr>
                <w:rFonts w:ascii="Times New Roman" w:hAnsi="Times New Roman" w:cs="Times New Roman"/>
                <w:i/>
                <w:sz w:val="24"/>
                <w:szCs w:val="24"/>
                <w:lang w:val="en-US"/>
              </w:rPr>
              <w:t>“saat melahirkan bayi BBLR saya sendiri juga caesar terus mengalami kebutaan sementara.. harus kuat demi anak”</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(WW, MN 101-103)</w:t>
            </w:r>
          </w:p>
        </w:tc>
        <w:tc>
          <w:tcPr>
            <w:tcW w:w="2610" w:type="dxa"/>
          </w:tcPr>
          <w:p w:rsidR="003C5409" w:rsidRDefault="003C5409" w:rsidP="003C5409">
            <w:pPr>
              <w:rPr>
                <w:lang w:val="en-US"/>
              </w:rPr>
            </w:pPr>
            <w:r>
              <w:rPr>
                <w:lang w:val="en-US"/>
              </w:rPr>
              <w:t>Merawat bayi BBLR harus kuat meski kondisi fisik mengalami kebutaan sementara</w:t>
            </w:r>
          </w:p>
        </w:tc>
        <w:tc>
          <w:tcPr>
            <w:tcW w:w="2340" w:type="dxa"/>
          </w:tcPr>
          <w:p w:rsidR="003C5409" w:rsidRDefault="003C5409" w:rsidP="003C5409">
            <w:pPr>
              <w:rPr>
                <w:lang w:val="en-US"/>
              </w:rPr>
            </w:pPr>
            <w:r>
              <w:rPr>
                <w:lang w:val="en-US"/>
              </w:rPr>
              <w:t xml:space="preserve">Tabah </w:t>
            </w:r>
            <w:r>
              <w:rPr>
                <w:lang w:val="en-US"/>
              </w:rPr>
              <w:t>dengan kondisi diri</w:t>
            </w:r>
          </w:p>
        </w:tc>
      </w:tr>
      <w:tr w:rsidR="003C5409" w:rsidTr="00AD139B">
        <w:tc>
          <w:tcPr>
            <w:tcW w:w="3055" w:type="dxa"/>
          </w:tcPr>
          <w:p w:rsidR="003C5409" w:rsidRPr="001019C6" w:rsidRDefault="003C5409" w:rsidP="003C5409">
            <w:pPr>
              <w:autoSpaceDE w:val="0"/>
              <w:autoSpaceDN w:val="0"/>
              <w:adjustRightInd w:val="0"/>
              <w:jc w:val="both"/>
              <w:rPr>
                <w:rFonts w:ascii="Times New Roman" w:hAnsi="Times New Roman" w:cs="Times New Roman"/>
                <w:i/>
                <w:sz w:val="24"/>
                <w:szCs w:val="24"/>
                <w:lang w:val="en-US"/>
              </w:rPr>
            </w:pPr>
            <w:r w:rsidRPr="001019C6">
              <w:rPr>
                <w:rFonts w:ascii="Times New Roman" w:hAnsi="Times New Roman" w:cs="Times New Roman"/>
                <w:i/>
                <w:sz w:val="24"/>
                <w:szCs w:val="24"/>
                <w:lang w:val="en-US"/>
              </w:rPr>
              <w:t>“sebelum akhirnya memutuskan memberi susu formula.. saya ya gigih mencoba memberi asi saya”</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(WW, MN 120-121</w:t>
            </w:r>
          </w:p>
        </w:tc>
        <w:tc>
          <w:tcPr>
            <w:tcW w:w="2610" w:type="dxa"/>
          </w:tcPr>
          <w:p w:rsidR="003C5409" w:rsidRDefault="003C5409" w:rsidP="003C5409">
            <w:pPr>
              <w:rPr>
                <w:lang w:val="en-US"/>
              </w:rPr>
            </w:pPr>
            <w:r>
              <w:rPr>
                <w:lang w:val="en-US"/>
              </w:rPr>
              <w:t>Berusaha memberikan Asi</w:t>
            </w:r>
          </w:p>
        </w:tc>
        <w:tc>
          <w:tcPr>
            <w:tcW w:w="2340" w:type="dxa"/>
          </w:tcPr>
          <w:p w:rsidR="003C5409" w:rsidRDefault="003C5409" w:rsidP="003C5409">
            <w:pPr>
              <w:rPr>
                <w:lang w:val="en-US"/>
              </w:rPr>
            </w:pPr>
            <w:r>
              <w:rPr>
                <w:lang w:val="en-US"/>
              </w:rPr>
              <w:t xml:space="preserve">Gigih berjuang demi </w:t>
            </w:r>
            <w:r>
              <w:rPr>
                <w:lang w:val="en-US"/>
              </w:rPr>
              <w:t>yang terbaik untuk anak</w:t>
            </w:r>
          </w:p>
        </w:tc>
      </w:tr>
      <w:tr w:rsidR="003C5409" w:rsidTr="00AD139B">
        <w:tc>
          <w:tcPr>
            <w:tcW w:w="3055" w:type="dxa"/>
          </w:tcPr>
          <w:p w:rsidR="003C5409" w:rsidRPr="002D585F" w:rsidRDefault="003C5409" w:rsidP="003C5409">
            <w:pPr>
              <w:autoSpaceDE w:val="0"/>
              <w:autoSpaceDN w:val="0"/>
              <w:adjustRightInd w:val="0"/>
              <w:jc w:val="both"/>
              <w:rPr>
                <w:rFonts w:ascii="Times New Roman" w:hAnsi="Times New Roman" w:cs="Times New Roman"/>
                <w:i/>
                <w:sz w:val="24"/>
                <w:szCs w:val="24"/>
                <w:lang w:val="en-US"/>
              </w:rPr>
            </w:pPr>
            <w:r w:rsidRPr="00677312">
              <w:rPr>
                <w:rFonts w:ascii="Times New Roman" w:hAnsi="Times New Roman" w:cs="Times New Roman"/>
                <w:i/>
                <w:sz w:val="24"/>
                <w:szCs w:val="24"/>
                <w:lang w:val="en-US"/>
              </w:rPr>
              <w:t>“saat bayi masih di NICU itu khawatir kalau terjadi hal yang buruk”</w:t>
            </w:r>
            <w:r>
              <w:rPr>
                <w:rFonts w:ascii="Times New Roman" w:hAnsi="Times New Roman" w:cs="Times New Roman"/>
                <w:i/>
                <w:sz w:val="24"/>
                <w:szCs w:val="24"/>
                <w:lang w:val="en-US"/>
              </w:rPr>
              <w:t xml:space="preserve"> WW, MN 123-125)</w:t>
            </w:r>
          </w:p>
        </w:tc>
        <w:tc>
          <w:tcPr>
            <w:tcW w:w="2610" w:type="dxa"/>
          </w:tcPr>
          <w:p w:rsidR="003C5409" w:rsidRDefault="003C5409" w:rsidP="003C5409">
            <w:pPr>
              <w:rPr>
                <w:lang w:val="en-US"/>
              </w:rPr>
            </w:pPr>
            <w:r>
              <w:rPr>
                <w:lang w:val="en-US"/>
              </w:rPr>
              <w:t xml:space="preserve">Tantangan kesabaran saat bayi masih di NICU </w:t>
            </w:r>
          </w:p>
        </w:tc>
        <w:tc>
          <w:tcPr>
            <w:tcW w:w="2340" w:type="dxa"/>
          </w:tcPr>
          <w:p w:rsidR="003C5409" w:rsidRDefault="003C5409" w:rsidP="003C5409">
            <w:pPr>
              <w:rPr>
                <w:lang w:val="en-US"/>
              </w:rPr>
            </w:pPr>
            <w:r>
              <w:rPr>
                <w:lang w:val="en-US"/>
              </w:rPr>
              <w:t>Kondisi bayi mempengaruhi kesabaran ibu</w:t>
            </w:r>
          </w:p>
        </w:tc>
      </w:tr>
    </w:tbl>
    <w:p w:rsidR="00F33D29" w:rsidRPr="00643160" w:rsidRDefault="00F33D29" w:rsidP="003C5409">
      <w:pPr>
        <w:rPr>
          <w:lang w:val="en-US"/>
        </w:rPr>
      </w:pPr>
    </w:p>
    <w:sectPr w:rsidR="00F33D29" w:rsidRPr="00643160" w:rsidSect="00845F92">
      <w:pgSz w:w="11906" w:h="16838"/>
      <w:pgMar w:top="1701" w:right="1701" w:bottom="2268" w:left="226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60"/>
    <w:rsid w:val="00201E3F"/>
    <w:rsid w:val="00217FEE"/>
    <w:rsid w:val="002F3286"/>
    <w:rsid w:val="003C5409"/>
    <w:rsid w:val="00424F4B"/>
    <w:rsid w:val="004460C9"/>
    <w:rsid w:val="00485E41"/>
    <w:rsid w:val="004C0494"/>
    <w:rsid w:val="00514D91"/>
    <w:rsid w:val="00643160"/>
    <w:rsid w:val="00814FEC"/>
    <w:rsid w:val="00845F92"/>
    <w:rsid w:val="008602BC"/>
    <w:rsid w:val="00870862"/>
    <w:rsid w:val="008A7C70"/>
    <w:rsid w:val="008B3708"/>
    <w:rsid w:val="008C5B70"/>
    <w:rsid w:val="009134F8"/>
    <w:rsid w:val="00920B5A"/>
    <w:rsid w:val="00937152"/>
    <w:rsid w:val="00A06170"/>
    <w:rsid w:val="00AC6E6D"/>
    <w:rsid w:val="00BC5241"/>
    <w:rsid w:val="00C51CD7"/>
    <w:rsid w:val="00E14A71"/>
    <w:rsid w:val="00E95830"/>
    <w:rsid w:val="00F16025"/>
    <w:rsid w:val="00F33D29"/>
    <w:rsid w:val="00F37612"/>
    <w:rsid w:val="00F845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7EDA"/>
  <w15:chartTrackingRefBased/>
  <w15:docId w15:val="{850942CA-E9E0-4393-9A7B-C35038B2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31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8</cp:revision>
  <dcterms:created xsi:type="dcterms:W3CDTF">2019-10-19T13:19:00Z</dcterms:created>
  <dcterms:modified xsi:type="dcterms:W3CDTF">2019-10-19T17:55:00Z</dcterms:modified>
</cp:coreProperties>
</file>